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F4AE" w14:textId="77777777" w:rsidR="007C5C52" w:rsidRPr="007C5C52" w:rsidRDefault="007C5C52" w:rsidP="007C5C52">
      <w:pPr>
        <w:spacing w:after="0" w:line="240" w:lineRule="auto"/>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5399"/>
        <w:gridCol w:w="5401"/>
      </w:tblGrid>
      <w:tr w:rsidR="007C5C52" w:rsidRPr="007C5C52" w14:paraId="02915E03" w14:textId="77777777" w:rsidTr="0039033C">
        <w:trPr>
          <w:tblHeader/>
        </w:trPr>
        <w:tc>
          <w:tcPr>
            <w:tcW w:w="5508" w:type="dxa"/>
          </w:tcPr>
          <w:p w14:paraId="23C59745" w14:textId="0995A5F9" w:rsidR="007C5C52" w:rsidRPr="007C5C52" w:rsidRDefault="0039033C" w:rsidP="007C5C52">
            <w:pPr>
              <w:rPr>
                <w:b/>
              </w:rPr>
            </w:pPr>
            <w:r w:rsidRPr="007C5C52">
              <w:rPr>
                <w:b/>
              </w:rPr>
              <w:t>Heritage Area Name:</w:t>
            </w:r>
            <w:r w:rsidR="00F25843">
              <w:rPr>
                <w:b/>
              </w:rPr>
              <w:t xml:space="preserve"> Mormon Pioneer NHA</w:t>
            </w:r>
          </w:p>
        </w:tc>
        <w:tc>
          <w:tcPr>
            <w:tcW w:w="5508" w:type="dxa"/>
          </w:tcPr>
          <w:p w14:paraId="6E4906A8" w14:textId="3F1BC56B" w:rsidR="007C5C52" w:rsidRPr="007C5C52" w:rsidRDefault="0039033C" w:rsidP="007C5C52">
            <w:pPr>
              <w:rPr>
                <w:b/>
              </w:rPr>
            </w:pPr>
            <w:r>
              <w:rPr>
                <w:b/>
              </w:rPr>
              <w:t>Deadline</w:t>
            </w:r>
            <w:r w:rsidR="007C5C52" w:rsidRPr="007C5C52">
              <w:rPr>
                <w:b/>
              </w:rPr>
              <w:t>:</w:t>
            </w:r>
            <w:r w:rsidR="003D2F22">
              <w:rPr>
                <w:b/>
              </w:rPr>
              <w:t xml:space="preserve"> January</w:t>
            </w:r>
            <w:r w:rsidR="00135376">
              <w:rPr>
                <w:b/>
              </w:rPr>
              <w:t xml:space="preserve"> 26, 202</w:t>
            </w:r>
            <w:r w:rsidR="002A0733">
              <w:rPr>
                <w:b/>
              </w:rPr>
              <w:t>3</w:t>
            </w:r>
          </w:p>
        </w:tc>
      </w:tr>
    </w:tbl>
    <w:p w14:paraId="1DD039B0" w14:textId="77777777" w:rsidR="007C5C52" w:rsidRPr="007C5C52" w:rsidRDefault="007C5C52" w:rsidP="007C5C52">
      <w:pPr>
        <w:spacing w:after="0" w:line="240" w:lineRule="auto"/>
        <w:rPr>
          <w:rFonts w:ascii="Arial" w:hAnsi="Arial" w:cs="Arial"/>
          <w:sz w:val="18"/>
          <w:szCs w:val="18"/>
        </w:rPr>
      </w:pPr>
    </w:p>
    <w:p w14:paraId="5841C8F0" w14:textId="77777777" w:rsidR="007C5C52" w:rsidRPr="007C5C52" w:rsidRDefault="007C5C52" w:rsidP="007C5C52">
      <w:pPr>
        <w:spacing w:after="0" w:line="240" w:lineRule="auto"/>
        <w:rPr>
          <w:rFonts w:ascii="Arial" w:hAnsi="Arial" w:cs="Arial"/>
          <w:sz w:val="18"/>
          <w:szCs w:val="18"/>
        </w:rPr>
      </w:pPr>
    </w:p>
    <w:p w14:paraId="6EC69246" w14:textId="77777777" w:rsidR="007C5C52" w:rsidRPr="007C5C52" w:rsidRDefault="007C5C52" w:rsidP="007C5C52">
      <w:pPr>
        <w:tabs>
          <w:tab w:val="center" w:pos="5400"/>
        </w:tabs>
        <w:spacing w:after="0" w:line="240" w:lineRule="auto"/>
        <w:rPr>
          <w:rFonts w:ascii="Arial" w:hAnsi="Arial" w:cs="Arial"/>
          <w:b/>
          <w:sz w:val="18"/>
          <w:szCs w:val="18"/>
        </w:rPr>
      </w:pPr>
      <w:r w:rsidRPr="007C5C52">
        <w:rPr>
          <w:rFonts w:ascii="Arial" w:hAnsi="Arial" w:cs="Arial"/>
          <w:b/>
          <w:sz w:val="18"/>
          <w:szCs w:val="18"/>
        </w:rPr>
        <w:t>Purpose</w:t>
      </w:r>
    </w:p>
    <w:p w14:paraId="52E687A2" w14:textId="77777777" w:rsidR="007C5C52" w:rsidRPr="007C5C52" w:rsidRDefault="007C5C52" w:rsidP="000A32A0">
      <w:pPr>
        <w:tabs>
          <w:tab w:val="left" w:pos="4170"/>
          <w:tab w:val="center" w:pos="5400"/>
        </w:tabs>
        <w:spacing w:after="0" w:line="240" w:lineRule="auto"/>
        <w:rPr>
          <w:rFonts w:ascii="Arial" w:hAnsi="Arial" w:cs="Arial"/>
          <w:b/>
          <w:sz w:val="18"/>
          <w:szCs w:val="18"/>
        </w:rPr>
      </w:pPr>
      <w:r w:rsidRPr="007C5C52">
        <w:rPr>
          <w:rFonts w:ascii="Arial" w:hAnsi="Arial" w:cs="Arial"/>
          <w:b/>
          <w:sz w:val="18"/>
          <w:szCs w:val="18"/>
        </w:rPr>
        <w:tab/>
      </w:r>
      <w:r w:rsidR="000A32A0">
        <w:rPr>
          <w:rFonts w:ascii="Arial" w:hAnsi="Arial" w:cs="Arial"/>
          <w:b/>
          <w:sz w:val="18"/>
          <w:szCs w:val="18"/>
        </w:rPr>
        <w:tab/>
      </w:r>
    </w:p>
    <w:p w14:paraId="70EE2398"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The information collected on this form is used by the National Park Service (NPS), National Heritage Areas (NHA) Program Office for allocating funds to heritage area manag</w:t>
      </w:r>
      <w:r w:rsidR="0039033C">
        <w:rPr>
          <w:rFonts w:ascii="Arial" w:hAnsi="Arial" w:cs="Arial"/>
          <w:sz w:val="18"/>
          <w:szCs w:val="18"/>
        </w:rPr>
        <w:t xml:space="preserve">ement or coordinating entities </w:t>
      </w:r>
      <w:r w:rsidRPr="007C5C52">
        <w:rPr>
          <w:rFonts w:ascii="Arial" w:hAnsi="Arial" w:cs="Arial"/>
          <w:sz w:val="18"/>
          <w:szCs w:val="18"/>
        </w:rPr>
        <w:t>and preparing the annual NPS Budget Justification and responses to directives from Congress.</w:t>
      </w:r>
    </w:p>
    <w:p w14:paraId="7AD884F0" w14:textId="77777777" w:rsidR="007C5C52" w:rsidRPr="007C5C52" w:rsidRDefault="007C5C52" w:rsidP="007C5C52">
      <w:pPr>
        <w:tabs>
          <w:tab w:val="left" w:pos="6624"/>
        </w:tabs>
        <w:spacing w:after="0" w:line="240" w:lineRule="auto"/>
        <w:rPr>
          <w:rFonts w:ascii="Arial" w:hAnsi="Arial" w:cs="Arial"/>
          <w:sz w:val="18"/>
          <w:szCs w:val="18"/>
        </w:rPr>
      </w:pPr>
      <w:r w:rsidRPr="007C5C52">
        <w:rPr>
          <w:rFonts w:ascii="Arial" w:hAnsi="Arial" w:cs="Arial"/>
          <w:sz w:val="18"/>
          <w:szCs w:val="18"/>
        </w:rPr>
        <w:tab/>
      </w:r>
    </w:p>
    <w:p w14:paraId="5F70DBCE"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Reporting Instructions</w:t>
      </w:r>
    </w:p>
    <w:p w14:paraId="07AD47FA" w14:textId="77777777" w:rsidR="007C5C52" w:rsidRPr="007C5C52" w:rsidRDefault="007C5C52" w:rsidP="007C5C52">
      <w:pPr>
        <w:spacing w:after="0" w:line="240" w:lineRule="auto"/>
        <w:rPr>
          <w:rFonts w:ascii="Arial" w:hAnsi="Arial" w:cs="Arial"/>
          <w:b/>
          <w:sz w:val="18"/>
          <w:szCs w:val="18"/>
        </w:rPr>
      </w:pPr>
    </w:p>
    <w:p w14:paraId="1DAF090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The information reported in this form shall be for the </w:t>
      </w:r>
      <w:r w:rsidRPr="0039033C">
        <w:rPr>
          <w:rFonts w:ascii="Arial" w:hAnsi="Arial" w:cs="Arial"/>
          <w:b/>
          <w:sz w:val="18"/>
          <w:szCs w:val="18"/>
        </w:rPr>
        <w:t>federal fiscal year</w:t>
      </w:r>
      <w:r w:rsidRPr="007C5C52">
        <w:rPr>
          <w:rFonts w:ascii="Arial" w:hAnsi="Arial" w:cs="Arial"/>
          <w:sz w:val="18"/>
          <w:szCs w:val="18"/>
        </w:rPr>
        <w:t xml:space="preserve"> unless otherwise noted. Also, please respond to </w:t>
      </w:r>
      <w:proofErr w:type="gramStart"/>
      <w:r w:rsidRPr="007C5C52">
        <w:rPr>
          <w:rFonts w:ascii="Arial" w:hAnsi="Arial" w:cs="Arial"/>
          <w:sz w:val="18"/>
          <w:szCs w:val="18"/>
        </w:rPr>
        <w:t>all of</w:t>
      </w:r>
      <w:proofErr w:type="gramEnd"/>
      <w:r w:rsidRPr="007C5C52">
        <w:rPr>
          <w:rFonts w:ascii="Arial" w:hAnsi="Arial" w:cs="Arial"/>
          <w:sz w:val="18"/>
          <w:szCs w:val="18"/>
        </w:rPr>
        <w:t xml:space="preserve"> the questions below, unless otherwise noted.</w:t>
      </w:r>
    </w:p>
    <w:p w14:paraId="5EF93444" w14:textId="77777777" w:rsidR="007C5C52" w:rsidRPr="007C5C52" w:rsidRDefault="007C5C52" w:rsidP="007C5C52">
      <w:pPr>
        <w:spacing w:after="0" w:line="240" w:lineRule="auto"/>
        <w:rPr>
          <w:rFonts w:ascii="Arial" w:hAnsi="Arial" w:cs="Arial"/>
          <w:sz w:val="18"/>
          <w:szCs w:val="18"/>
        </w:rPr>
      </w:pPr>
    </w:p>
    <w:p w14:paraId="19570ACB"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Identify the name of the heritage area you represent at the top of this page. The complete form includes your NHA name, responses to applicable questions below, and a scanned copy of page 1 with your name, signature and date verifying the accuracy of the information provided.</w:t>
      </w:r>
    </w:p>
    <w:p w14:paraId="3B45CB6A" w14:textId="77777777" w:rsidR="007C5C52" w:rsidRPr="007C5C52" w:rsidRDefault="007C5C52" w:rsidP="007C5C52">
      <w:pPr>
        <w:spacing w:after="0" w:line="240" w:lineRule="auto"/>
        <w:rPr>
          <w:rFonts w:ascii="Arial" w:hAnsi="Arial" w:cs="Arial"/>
          <w:sz w:val="18"/>
          <w:szCs w:val="18"/>
        </w:rPr>
      </w:pPr>
    </w:p>
    <w:p w14:paraId="7F9967C9"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Email this form to the NHA Program Office </w:t>
      </w:r>
      <w:r w:rsidR="00881436">
        <w:rPr>
          <w:rFonts w:ascii="Arial" w:hAnsi="Arial" w:cs="Arial"/>
          <w:sz w:val="18"/>
          <w:szCs w:val="18"/>
        </w:rPr>
        <w:t xml:space="preserve">at </w:t>
      </w:r>
      <w:r w:rsidR="000C4B34">
        <w:t>nha</w:t>
      </w:r>
      <w:r w:rsidR="00731AD0" w:rsidRPr="00337FBD">
        <w:t>@nps.gov</w:t>
      </w:r>
      <w:r w:rsidR="00881436">
        <w:rPr>
          <w:rFonts w:ascii="Arial" w:hAnsi="Arial" w:cs="Arial"/>
          <w:sz w:val="18"/>
          <w:szCs w:val="18"/>
        </w:rPr>
        <w:t xml:space="preserve"> </w:t>
      </w:r>
      <w:r w:rsidRPr="007C5C52">
        <w:rPr>
          <w:rFonts w:ascii="Arial" w:hAnsi="Arial" w:cs="Arial"/>
          <w:sz w:val="18"/>
          <w:szCs w:val="18"/>
        </w:rPr>
        <w:t>and copy your re</w:t>
      </w:r>
      <w:r w:rsidR="00881436">
        <w:rPr>
          <w:rFonts w:ascii="Arial" w:hAnsi="Arial" w:cs="Arial"/>
          <w:sz w:val="18"/>
          <w:szCs w:val="18"/>
        </w:rPr>
        <w:t>gional coordinator by close-of-</w:t>
      </w:r>
      <w:r w:rsidRPr="007C5C52">
        <w:rPr>
          <w:rFonts w:ascii="Arial" w:hAnsi="Arial" w:cs="Arial"/>
          <w:sz w:val="18"/>
          <w:szCs w:val="18"/>
        </w:rPr>
        <w:t>business on the date listed at the top of this form.</w:t>
      </w:r>
    </w:p>
    <w:p w14:paraId="3B2F98C2" w14:textId="77777777" w:rsidR="007C5C52" w:rsidRPr="007C5C52" w:rsidRDefault="007C5C52" w:rsidP="007C5C52">
      <w:pPr>
        <w:spacing w:after="0" w:line="240" w:lineRule="auto"/>
        <w:rPr>
          <w:rFonts w:ascii="Arial" w:hAnsi="Arial" w:cs="Arial"/>
          <w:sz w:val="18"/>
          <w:szCs w:val="18"/>
        </w:rPr>
      </w:pPr>
    </w:p>
    <w:p w14:paraId="2C04255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Retain all supporting documentation used in filling out this form in your office files until a program evaluation has been completed for your heritage area. Per 2 CFR Part 215.53, the NPS, as well as the Inspector General or Comptroller General, reserve the right to review supporting documents. The NPS reviews these forms and may contact you periodically to ensure consistent and accurate reporting.</w:t>
      </w:r>
    </w:p>
    <w:p w14:paraId="361A474A" w14:textId="77777777" w:rsidR="007C5C52" w:rsidRPr="007C5C52" w:rsidRDefault="007C5C52" w:rsidP="007C5C52">
      <w:pPr>
        <w:spacing w:after="0" w:line="240" w:lineRule="auto"/>
        <w:rPr>
          <w:rFonts w:ascii="Arial" w:hAnsi="Arial" w:cs="Arial"/>
          <w:sz w:val="18"/>
          <w:szCs w:val="18"/>
        </w:rPr>
      </w:pPr>
    </w:p>
    <w:p w14:paraId="292DA7F1"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Assurance Statement</w:t>
      </w:r>
    </w:p>
    <w:p w14:paraId="57909C05" w14:textId="77777777" w:rsidR="007C5C52" w:rsidRPr="007C5C52" w:rsidRDefault="007C5C52" w:rsidP="007C5C52">
      <w:pPr>
        <w:spacing w:after="0" w:line="240" w:lineRule="auto"/>
        <w:rPr>
          <w:rFonts w:ascii="Arial" w:hAnsi="Arial" w:cs="Arial"/>
          <w:b/>
          <w:sz w:val="18"/>
          <w:szCs w:val="18"/>
        </w:rPr>
      </w:pPr>
    </w:p>
    <w:p w14:paraId="61BE52F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As the authorized representative of the local coordinating entity, I certify that the information reported below is supported by documentation that is verifiable in our records.</w:t>
      </w:r>
      <w:r w:rsidRPr="007C5C52">
        <w:rPr>
          <w:rFonts w:ascii="Arial" w:hAnsi="Arial" w:cs="Arial"/>
          <w:sz w:val="18"/>
          <w:szCs w:val="18"/>
        </w:rPr>
        <w:br/>
      </w:r>
      <w:r w:rsidRPr="007C5C52">
        <w:rPr>
          <w:rFonts w:ascii="Arial" w:hAnsi="Arial" w:cs="Arial"/>
          <w:sz w:val="18"/>
          <w:szCs w:val="18"/>
        </w:rPr>
        <w:br/>
      </w:r>
      <w:r w:rsidRPr="007C5C52">
        <w:rPr>
          <w:rFonts w:ascii="Arial" w:hAnsi="Arial" w:cs="Arial"/>
          <w:sz w:val="18"/>
          <w:szCs w:val="18"/>
        </w:rPr>
        <w:b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7C5C52" w:rsidRPr="007C5C52" w14:paraId="7AF3E651" w14:textId="77777777" w:rsidTr="00505A56">
        <w:trPr>
          <w:tblHeader/>
        </w:trPr>
        <w:tc>
          <w:tcPr>
            <w:tcW w:w="11016" w:type="dxa"/>
            <w:vAlign w:val="bottom"/>
          </w:tcPr>
          <w:p w14:paraId="5D82B8AE" w14:textId="2B5E5356" w:rsidR="007C5C52" w:rsidRPr="007C5C52" w:rsidRDefault="007C5C52" w:rsidP="007C5C52">
            <w:pPr>
              <w:spacing w:before="120" w:after="240"/>
              <w:rPr>
                <w:b/>
                <w:bCs/>
              </w:rPr>
            </w:pPr>
            <w:r w:rsidRPr="007C5C52">
              <w:rPr>
                <w:b/>
                <w:bCs/>
              </w:rPr>
              <w:t>Name:</w:t>
            </w:r>
            <w:r w:rsidR="007B4D5D">
              <w:rPr>
                <w:b/>
                <w:bCs/>
              </w:rPr>
              <w:t xml:space="preserve"> Monte Bona</w:t>
            </w:r>
          </w:p>
        </w:tc>
      </w:tr>
      <w:tr w:rsidR="007C5C52" w:rsidRPr="007C5C52" w14:paraId="5F8784AF" w14:textId="77777777" w:rsidTr="00505A56">
        <w:trPr>
          <w:tblHeader/>
        </w:trPr>
        <w:tc>
          <w:tcPr>
            <w:tcW w:w="11016" w:type="dxa"/>
            <w:vAlign w:val="bottom"/>
          </w:tcPr>
          <w:p w14:paraId="79D79BF8" w14:textId="5202C924" w:rsidR="007C5C52" w:rsidRPr="007C5C52" w:rsidRDefault="007C5C52" w:rsidP="007C5C52">
            <w:pPr>
              <w:spacing w:before="120" w:after="240"/>
              <w:rPr>
                <w:b/>
                <w:bCs/>
              </w:rPr>
            </w:pPr>
            <w:r w:rsidRPr="007C5C52">
              <w:rPr>
                <w:b/>
                <w:bCs/>
              </w:rPr>
              <w:t>Signature:</w:t>
            </w:r>
            <w:r w:rsidR="00FA0300">
              <w:rPr>
                <w:b/>
                <w:bCs/>
                <w:noProof/>
              </w:rPr>
              <w:t xml:space="preserve"> </w:t>
            </w:r>
            <w:r w:rsidR="00FA0300">
              <w:rPr>
                <w:b/>
                <w:bCs/>
                <w:noProof/>
              </w:rPr>
              <w:drawing>
                <wp:anchor distT="0" distB="0" distL="114300" distR="114300" simplePos="0" relativeHeight="251658240" behindDoc="1" locked="0" layoutInCell="1" allowOverlap="1" wp14:anchorId="2EDF022F" wp14:editId="62C7E0E7">
                  <wp:simplePos x="0" y="0"/>
                  <wp:positionH relativeFrom="column">
                    <wp:posOffset>598170</wp:posOffset>
                  </wp:positionH>
                  <wp:positionV relativeFrom="paragraph">
                    <wp:posOffset>72390</wp:posOffset>
                  </wp:positionV>
                  <wp:extent cx="1915160" cy="364490"/>
                  <wp:effectExtent l="0" t="0" r="8890" b="0"/>
                  <wp:wrapNone/>
                  <wp:docPr id="3" name="Picture 3" descr="A picture containing invertebrate, arthropod, smok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vertebrate, arthropod, smoke, hydrozoa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5160" cy="364490"/>
                          </a:xfrm>
                          <a:prstGeom prst="rect">
                            <a:avLst/>
                          </a:prstGeom>
                        </pic:spPr>
                      </pic:pic>
                    </a:graphicData>
                  </a:graphic>
                </wp:anchor>
              </w:drawing>
            </w:r>
          </w:p>
        </w:tc>
      </w:tr>
      <w:tr w:rsidR="007C5C52" w:rsidRPr="007C5C52" w14:paraId="5145A4CC" w14:textId="77777777" w:rsidTr="00505A56">
        <w:trPr>
          <w:tblHeader/>
        </w:trPr>
        <w:tc>
          <w:tcPr>
            <w:tcW w:w="11016" w:type="dxa"/>
            <w:vAlign w:val="bottom"/>
          </w:tcPr>
          <w:p w14:paraId="6CFA16B2" w14:textId="152619B2" w:rsidR="007C5C52" w:rsidRPr="007C5C52" w:rsidRDefault="007C5C52" w:rsidP="007C5C52">
            <w:pPr>
              <w:spacing w:before="120" w:after="240"/>
              <w:rPr>
                <w:b/>
                <w:bCs/>
              </w:rPr>
            </w:pPr>
            <w:r w:rsidRPr="007C5C52">
              <w:rPr>
                <w:b/>
                <w:bCs/>
              </w:rPr>
              <w:t>Date:</w:t>
            </w:r>
            <w:r w:rsidR="007B4D5D">
              <w:rPr>
                <w:b/>
                <w:bCs/>
              </w:rPr>
              <w:t xml:space="preserve"> 2</w:t>
            </w:r>
            <w:r w:rsidR="00FA0300">
              <w:rPr>
                <w:b/>
                <w:bCs/>
              </w:rPr>
              <w:t>4 January 202</w:t>
            </w:r>
            <w:r w:rsidR="000A23AD">
              <w:rPr>
                <w:b/>
                <w:bCs/>
              </w:rPr>
              <w:t>3</w:t>
            </w:r>
          </w:p>
        </w:tc>
      </w:tr>
    </w:tbl>
    <w:p w14:paraId="77D002F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br w:type="page"/>
      </w:r>
    </w:p>
    <w:p w14:paraId="020DD9C8"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7C5C52">
        <w:rPr>
          <w:rFonts w:ascii="Arial" w:eastAsiaTheme="majorEastAsia" w:hAnsi="Arial" w:cs="Arial"/>
          <w:b/>
          <w:bCs/>
        </w:rPr>
        <w:lastRenderedPageBreak/>
        <w:t>INFORMATION FOR FUNDING ALLOCATIONS</w:t>
      </w:r>
    </w:p>
    <w:p w14:paraId="68687571" w14:textId="77777777" w:rsidR="007C5C52" w:rsidRPr="007C5C52" w:rsidRDefault="007C5C52" w:rsidP="007C5C52">
      <w:pPr>
        <w:spacing w:after="0" w:line="240" w:lineRule="auto"/>
        <w:rPr>
          <w:rFonts w:ascii="Arial" w:hAnsi="Arial" w:cs="Arial"/>
          <w:sz w:val="18"/>
          <w:szCs w:val="18"/>
        </w:rPr>
      </w:pPr>
    </w:p>
    <w:p w14:paraId="0A6E5B34" w14:textId="77777777" w:rsidR="007C5C52" w:rsidRPr="007C5C52" w:rsidRDefault="007C5C52" w:rsidP="007C5C52">
      <w:pPr>
        <w:spacing w:after="0" w:line="240" w:lineRule="auto"/>
        <w:rPr>
          <w:rFonts w:ascii="Arial" w:hAnsi="Arial" w:cs="Arial"/>
          <w:i/>
          <w:sz w:val="18"/>
          <w:szCs w:val="18"/>
        </w:rPr>
      </w:pPr>
      <w:r w:rsidRPr="007C5C52">
        <w:rPr>
          <w:rFonts w:ascii="Arial" w:hAnsi="Arial" w:cs="Arial"/>
          <w:sz w:val="18"/>
          <w:szCs w:val="18"/>
        </w:rPr>
        <w:t xml:space="preserve">The measures below are linked to Heritage Partnership Program (HPP) funding. </w:t>
      </w:r>
    </w:p>
    <w:p w14:paraId="46AD9AA1"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Paid Full-Time Equivalent Staff</w:t>
      </w:r>
    </w:p>
    <w:p w14:paraId="0D11E9EF" w14:textId="77777777" w:rsidR="007C5C52" w:rsidRPr="007C5C52" w:rsidRDefault="007C5C52" w:rsidP="007C5C52">
      <w:pPr>
        <w:spacing w:after="0" w:line="240" w:lineRule="auto"/>
        <w:rPr>
          <w:rFonts w:ascii="Arial" w:hAnsi="Arial" w:cs="Arial"/>
          <w:sz w:val="18"/>
          <w:szCs w:val="18"/>
        </w:rPr>
      </w:pPr>
    </w:p>
    <w:p w14:paraId="03482854"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An FTE is the equivalent of one paid person working full-time or 8 hours a day, 5 days a week for 52 weeks a year (e.g., 1 person working full time at 2080 hours a year is 1 FTE.). To calculate FTEs, divide the total number of labor hours for one year by 2080.</w:t>
      </w:r>
    </w:p>
    <w:p w14:paraId="023FE254" w14:textId="48426CB8"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1a. Total number of NHA coordinating entity full-time equivalent (FTE) positions at the time of completion of this form: </w:t>
      </w:r>
      <w:sdt>
        <w:sdtPr>
          <w:rPr>
            <w:rFonts w:ascii="Arial" w:eastAsiaTheme="majorEastAsia" w:hAnsi="Arial" w:cs="Arial"/>
            <w:b/>
            <w:bCs/>
            <w:sz w:val="18"/>
            <w:szCs w:val="18"/>
          </w:rPr>
          <w:id w:val="-898899698"/>
          <w:placeholder>
            <w:docPart w:val="B8ED9ACFF8334EAAA939E0BED69494F9"/>
          </w:placeholder>
          <w:text/>
        </w:sdtPr>
        <w:sdtEndPr/>
        <w:sdtContent>
          <w:r w:rsidR="004466BC">
            <w:rPr>
              <w:rFonts w:ascii="Arial" w:eastAsiaTheme="majorEastAsia" w:hAnsi="Arial" w:cs="Arial"/>
              <w:b/>
              <w:bCs/>
              <w:sz w:val="18"/>
              <w:szCs w:val="18"/>
            </w:rPr>
            <w:t>1.5</w:t>
          </w:r>
        </w:sdtContent>
      </w:sdt>
      <w:r w:rsidRPr="007C5C52">
        <w:rPr>
          <w:rFonts w:ascii="Arial" w:eastAsiaTheme="majorEastAsia" w:hAnsi="Arial" w:cs="Arial"/>
          <w:b/>
          <w:bCs/>
          <w:sz w:val="18"/>
          <w:szCs w:val="18"/>
        </w:rPr>
        <w:t xml:space="preserve"> FTE</w:t>
      </w:r>
    </w:p>
    <w:p w14:paraId="67DA72C1" w14:textId="77777777" w:rsidR="007C5C52" w:rsidRPr="007C5C52" w:rsidRDefault="007C5C52" w:rsidP="007C5C52">
      <w:pPr>
        <w:spacing w:after="0" w:line="240" w:lineRule="auto"/>
        <w:rPr>
          <w:rFonts w:ascii="Arial" w:hAnsi="Arial" w:cs="Arial"/>
          <w:sz w:val="18"/>
          <w:szCs w:val="18"/>
        </w:rPr>
      </w:pPr>
    </w:p>
    <w:p w14:paraId="4271367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HPP Funding and Non-Federal Match</w:t>
      </w:r>
    </w:p>
    <w:p w14:paraId="0C435C0F" w14:textId="77777777" w:rsidR="007C5C52" w:rsidRPr="007C5C52" w:rsidRDefault="007C5C52" w:rsidP="007C5C52">
      <w:pPr>
        <w:spacing w:after="0" w:line="240" w:lineRule="auto"/>
        <w:ind w:left="720"/>
        <w:contextualSpacing/>
        <w:rPr>
          <w:rFonts w:ascii="Arial" w:hAnsi="Arial" w:cs="Arial"/>
          <w:sz w:val="18"/>
          <w:szCs w:val="18"/>
        </w:rPr>
      </w:pPr>
    </w:p>
    <w:p w14:paraId="0F2F6359"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Please account for the HPP funding expended and non-federal matching funds secured for this past fiscal year. Secured match </w:t>
      </w:r>
      <w:r w:rsidRPr="007C5C52">
        <w:rPr>
          <w:rFonts w:ascii="Arial" w:hAnsi="Arial" w:cs="Arial"/>
          <w:sz w:val="18"/>
          <w:szCs w:val="18"/>
          <w:u w:val="single"/>
        </w:rPr>
        <w:t>is cash or in-kind donations that is on hand</w:t>
      </w:r>
      <w:r w:rsidRPr="007C5C52">
        <w:rPr>
          <w:rFonts w:ascii="Arial" w:hAnsi="Arial" w:cs="Arial"/>
          <w:sz w:val="18"/>
          <w:szCs w:val="18"/>
        </w:rPr>
        <w:t xml:space="preserve"> and that conforms to Federal match requirements (see 2 CFR 215.23 and Office of Management and Budget policy circulars). Please note: Other Federal funds may not be used for your HPP match.</w:t>
      </w:r>
    </w:p>
    <w:p w14:paraId="28031424" w14:textId="77777777" w:rsidR="007C5C52" w:rsidRPr="007C5C52" w:rsidRDefault="007C5C52" w:rsidP="007C5C52">
      <w:pPr>
        <w:spacing w:after="0" w:line="240" w:lineRule="auto"/>
        <w:rPr>
          <w:rFonts w:ascii="Arial" w:hAnsi="Arial" w:cs="Arial"/>
          <w:sz w:val="18"/>
          <w:szCs w:val="18"/>
        </w:rPr>
      </w:pPr>
    </w:p>
    <w:p w14:paraId="19287582" w14:textId="54A776BA"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2a. Annual total HPP Funds expended from all open task agreements or modifications this past fiscal year $ </w:t>
      </w:r>
      <w:sdt>
        <w:sdtPr>
          <w:rPr>
            <w:rFonts w:ascii="Arial" w:eastAsiaTheme="majorEastAsia" w:hAnsi="Arial" w:cs="Arial"/>
            <w:b/>
            <w:bCs/>
            <w:sz w:val="18"/>
            <w:szCs w:val="18"/>
          </w:rPr>
          <w:id w:val="-240798697"/>
          <w:placeholder>
            <w:docPart w:val="B8ED9ACFF8334EAAA939E0BED69494F9"/>
          </w:placeholder>
          <w:text/>
        </w:sdtPr>
        <w:sdtEndPr/>
        <w:sdtContent>
          <w:r w:rsidR="00CD14AE">
            <w:rPr>
              <w:rFonts w:ascii="Arial" w:eastAsiaTheme="majorEastAsia" w:hAnsi="Arial" w:cs="Arial"/>
              <w:b/>
              <w:bCs/>
              <w:sz w:val="18"/>
              <w:szCs w:val="18"/>
            </w:rPr>
            <w:t xml:space="preserve">500,000 </w:t>
          </w:r>
        </w:sdtContent>
      </w:sdt>
    </w:p>
    <w:p w14:paraId="4030BA31" w14:textId="77777777" w:rsidR="007C5C52" w:rsidRPr="007C5C52" w:rsidRDefault="007C5C52" w:rsidP="007C5C52">
      <w:pPr>
        <w:spacing w:after="0" w:line="240" w:lineRule="auto"/>
        <w:rPr>
          <w:rFonts w:ascii="Arial" w:hAnsi="Arial" w:cs="Arial"/>
          <w:sz w:val="18"/>
          <w:szCs w:val="18"/>
        </w:rPr>
      </w:pPr>
    </w:p>
    <w:p w14:paraId="2863CBF5" w14:textId="727FAD77"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2b. Annual total Non-Federal HPP match</w:t>
      </w:r>
      <w:r w:rsidRPr="007C5C52">
        <w:rPr>
          <w:rFonts w:ascii="Arial" w:eastAsiaTheme="majorEastAsia" w:hAnsi="Arial" w:cs="Arial"/>
          <w:b/>
          <w:bCs/>
          <w:sz w:val="18"/>
          <w:szCs w:val="18"/>
          <w:vertAlign w:val="superscript"/>
        </w:rPr>
        <w:footnoteReference w:id="1"/>
      </w:r>
      <w:r w:rsidRPr="007C5C52">
        <w:rPr>
          <w:rFonts w:ascii="Arial" w:eastAsiaTheme="majorEastAsia" w:hAnsi="Arial" w:cs="Arial"/>
          <w:b/>
          <w:bCs/>
          <w:sz w:val="18"/>
          <w:szCs w:val="18"/>
        </w:rPr>
        <w:t xml:space="preserve"> secured this past fiscal year $ </w:t>
      </w:r>
      <w:sdt>
        <w:sdtPr>
          <w:rPr>
            <w:rFonts w:ascii="Arial" w:eastAsiaTheme="majorEastAsia" w:hAnsi="Arial" w:cs="Arial"/>
            <w:b/>
            <w:bCs/>
            <w:sz w:val="18"/>
            <w:szCs w:val="18"/>
          </w:rPr>
          <w:id w:val="153800971"/>
          <w:placeholder>
            <w:docPart w:val="B8ED9ACFF8334EAAA939E0BED69494F9"/>
          </w:placeholder>
          <w:text/>
        </w:sdtPr>
        <w:sdtEndPr/>
        <w:sdtContent>
          <w:r w:rsidR="00810CBC">
            <w:rPr>
              <w:rFonts w:ascii="Arial" w:eastAsiaTheme="majorEastAsia" w:hAnsi="Arial" w:cs="Arial"/>
              <w:b/>
              <w:bCs/>
              <w:sz w:val="18"/>
              <w:szCs w:val="18"/>
            </w:rPr>
            <w:t>2,</w:t>
          </w:r>
          <w:r w:rsidR="000E5580">
            <w:rPr>
              <w:rFonts w:ascii="Arial" w:eastAsiaTheme="majorEastAsia" w:hAnsi="Arial" w:cs="Arial"/>
              <w:b/>
              <w:bCs/>
              <w:sz w:val="18"/>
              <w:szCs w:val="18"/>
            </w:rPr>
            <w:t>29</w:t>
          </w:r>
          <w:r w:rsidR="00810CBC">
            <w:rPr>
              <w:rFonts w:ascii="Arial" w:eastAsiaTheme="majorEastAsia" w:hAnsi="Arial" w:cs="Arial"/>
              <w:b/>
              <w:bCs/>
              <w:sz w:val="18"/>
              <w:szCs w:val="18"/>
            </w:rPr>
            <w:t>8,577</w:t>
          </w:r>
        </w:sdtContent>
      </w:sdt>
    </w:p>
    <w:p w14:paraId="17944DE6" w14:textId="77777777" w:rsidR="007C5C52" w:rsidRPr="007C5C52" w:rsidRDefault="007C5C52" w:rsidP="007C5C52">
      <w:pPr>
        <w:spacing w:after="0" w:line="240" w:lineRule="auto"/>
        <w:rPr>
          <w:rFonts w:ascii="Arial" w:hAnsi="Arial" w:cs="Arial"/>
          <w:sz w:val="18"/>
          <w:szCs w:val="18"/>
        </w:rPr>
      </w:pPr>
    </w:p>
    <w:p w14:paraId="2F7D2681" w14:textId="77777777"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2c. Of the secured match reported in 2b above, how much is in cash and in-kind (donated goods and services)?</w:t>
      </w:r>
    </w:p>
    <w:p w14:paraId="6F3AF44F" w14:textId="77777777" w:rsidR="007C5C52" w:rsidRPr="007C5C52" w:rsidRDefault="007C5C52" w:rsidP="007C5C52">
      <w:pPr>
        <w:spacing w:after="0" w:line="240" w:lineRule="auto"/>
        <w:rPr>
          <w:rFonts w:ascii="Arial" w:hAnsi="Arial" w:cs="Arial"/>
          <w:sz w:val="18"/>
          <w:szCs w:val="18"/>
        </w:rPr>
      </w:pPr>
    </w:p>
    <w:p w14:paraId="43BB658C" w14:textId="415F461D" w:rsidR="007C5C52" w:rsidRPr="00D8509F" w:rsidRDefault="007C5C52" w:rsidP="007C5C52">
      <w:pPr>
        <w:spacing w:after="0" w:line="240" w:lineRule="auto"/>
        <w:ind w:left="720"/>
        <w:rPr>
          <w:rFonts w:ascii="Arial" w:hAnsi="Arial" w:cs="Arial"/>
          <w:b/>
          <w:bCs/>
          <w:sz w:val="18"/>
          <w:szCs w:val="18"/>
        </w:rPr>
      </w:pPr>
      <w:r w:rsidRPr="007C5C52">
        <w:rPr>
          <w:rFonts w:ascii="Arial" w:hAnsi="Arial" w:cs="Arial"/>
          <w:sz w:val="18"/>
          <w:szCs w:val="18"/>
        </w:rPr>
        <w:t xml:space="preserve">Cash match </w:t>
      </w:r>
      <w:r w:rsidRPr="00D8509F">
        <w:rPr>
          <w:rFonts w:ascii="Arial" w:hAnsi="Arial" w:cs="Arial"/>
          <w:b/>
          <w:bCs/>
          <w:sz w:val="18"/>
          <w:szCs w:val="18"/>
        </w:rPr>
        <w:t xml:space="preserve">$ </w:t>
      </w:r>
      <w:sdt>
        <w:sdtPr>
          <w:rPr>
            <w:rFonts w:ascii="Arial" w:hAnsi="Arial" w:cs="Arial"/>
            <w:b/>
            <w:bCs/>
            <w:sz w:val="18"/>
            <w:szCs w:val="18"/>
          </w:rPr>
          <w:id w:val="-251118644"/>
          <w:placeholder>
            <w:docPart w:val="B8ED9ACFF8334EAAA939E0BED69494F9"/>
          </w:placeholder>
          <w:text/>
        </w:sdtPr>
        <w:sdtEndPr/>
        <w:sdtContent>
          <w:r w:rsidR="00A90DEF" w:rsidRPr="00D8509F">
            <w:rPr>
              <w:rFonts w:ascii="Arial" w:hAnsi="Arial" w:cs="Arial"/>
              <w:b/>
              <w:bCs/>
              <w:sz w:val="18"/>
              <w:szCs w:val="18"/>
            </w:rPr>
            <w:t>2,248</w:t>
          </w:r>
          <w:r w:rsidR="00BB224E" w:rsidRPr="00D8509F">
            <w:rPr>
              <w:rFonts w:ascii="Arial" w:hAnsi="Arial" w:cs="Arial"/>
              <w:b/>
              <w:bCs/>
              <w:sz w:val="18"/>
              <w:szCs w:val="18"/>
            </w:rPr>
            <w:t>,</w:t>
          </w:r>
          <w:r w:rsidR="00A90DEF" w:rsidRPr="00D8509F">
            <w:rPr>
              <w:rFonts w:ascii="Arial" w:hAnsi="Arial" w:cs="Arial"/>
              <w:b/>
              <w:bCs/>
              <w:sz w:val="18"/>
              <w:szCs w:val="18"/>
            </w:rPr>
            <w:t>081</w:t>
          </w:r>
        </w:sdtContent>
      </w:sdt>
    </w:p>
    <w:p w14:paraId="0733869A" w14:textId="77777777" w:rsidR="007C5C52" w:rsidRPr="007C5C52" w:rsidRDefault="007C5C52" w:rsidP="007C5C52">
      <w:pPr>
        <w:spacing w:after="0" w:line="240" w:lineRule="auto"/>
        <w:ind w:left="720"/>
        <w:rPr>
          <w:rFonts w:ascii="Arial" w:hAnsi="Arial" w:cs="Arial"/>
          <w:sz w:val="18"/>
          <w:szCs w:val="18"/>
        </w:rPr>
      </w:pPr>
    </w:p>
    <w:p w14:paraId="5EBF7425" w14:textId="213DC003" w:rsidR="007C5C52" w:rsidRPr="00D8509F" w:rsidRDefault="007C5C52" w:rsidP="007C5C52">
      <w:pPr>
        <w:spacing w:after="0" w:line="240" w:lineRule="auto"/>
        <w:ind w:left="720"/>
        <w:rPr>
          <w:rFonts w:ascii="Arial" w:hAnsi="Arial" w:cs="Arial"/>
          <w:b/>
          <w:bCs/>
          <w:sz w:val="18"/>
          <w:szCs w:val="18"/>
        </w:rPr>
      </w:pPr>
      <w:r w:rsidRPr="007C5C52">
        <w:rPr>
          <w:rFonts w:ascii="Arial" w:hAnsi="Arial" w:cs="Arial"/>
          <w:sz w:val="18"/>
          <w:szCs w:val="18"/>
        </w:rPr>
        <w:t xml:space="preserve">In-kind (Donated goods and/or services) match </w:t>
      </w:r>
      <w:r w:rsidRPr="00D8509F">
        <w:rPr>
          <w:rFonts w:ascii="Arial" w:hAnsi="Arial" w:cs="Arial"/>
          <w:b/>
          <w:bCs/>
          <w:sz w:val="18"/>
          <w:szCs w:val="18"/>
        </w:rPr>
        <w:t xml:space="preserve">$ </w:t>
      </w:r>
      <w:sdt>
        <w:sdtPr>
          <w:rPr>
            <w:rFonts w:ascii="Arial" w:hAnsi="Arial" w:cs="Arial"/>
            <w:b/>
            <w:bCs/>
            <w:sz w:val="18"/>
            <w:szCs w:val="18"/>
          </w:rPr>
          <w:id w:val="-1760981195"/>
          <w:placeholder>
            <w:docPart w:val="B8ED9ACFF8334EAAA939E0BED69494F9"/>
          </w:placeholder>
          <w:text/>
        </w:sdtPr>
        <w:sdtEndPr/>
        <w:sdtContent>
          <w:r w:rsidR="00245319" w:rsidRPr="00D8509F">
            <w:rPr>
              <w:rFonts w:ascii="Arial" w:hAnsi="Arial" w:cs="Arial"/>
              <w:b/>
              <w:bCs/>
              <w:sz w:val="18"/>
              <w:szCs w:val="18"/>
            </w:rPr>
            <w:t>$50,496</w:t>
          </w:r>
        </w:sdtContent>
      </w:sdt>
    </w:p>
    <w:p w14:paraId="71D7A41A" w14:textId="77777777" w:rsidR="007C5C52" w:rsidRPr="007C5C52" w:rsidRDefault="007C5C52" w:rsidP="007C5C52">
      <w:pPr>
        <w:spacing w:after="0" w:line="240" w:lineRule="auto"/>
        <w:ind w:left="720"/>
        <w:rPr>
          <w:rFonts w:ascii="Arial" w:hAnsi="Arial" w:cs="Arial"/>
          <w:sz w:val="18"/>
          <w:szCs w:val="18"/>
        </w:rPr>
      </w:pPr>
    </w:p>
    <w:p w14:paraId="3992AFAE" w14:textId="24AAB344" w:rsidR="00D04B70" w:rsidRPr="00D04B70" w:rsidRDefault="007C5C52" w:rsidP="00D04B70">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2d. In the space below, please indicate the </w:t>
      </w:r>
      <w:r w:rsidRPr="007C5C52">
        <w:rPr>
          <w:rFonts w:ascii="Arial" w:eastAsiaTheme="majorEastAsia" w:hAnsi="Arial" w:cs="Arial"/>
          <w:b/>
          <w:bCs/>
          <w:sz w:val="18"/>
          <w:szCs w:val="18"/>
          <w:u w:val="single"/>
        </w:rPr>
        <w:t>exact source of the cash and/or in-kind matching funds</w:t>
      </w:r>
      <w:r w:rsidRPr="007C5C52">
        <w:rPr>
          <w:rFonts w:ascii="Arial" w:eastAsiaTheme="majorEastAsia" w:hAnsi="Arial" w:cs="Arial"/>
          <w:b/>
          <w:bCs/>
          <w:sz w:val="18"/>
          <w:szCs w:val="18"/>
        </w:rPr>
        <w:t xml:space="preserve"> reported above. </w:t>
      </w:r>
      <w:r w:rsidRPr="007C5C52">
        <w:rPr>
          <w:rFonts w:ascii="Arial" w:eastAsiaTheme="majorEastAsia" w:hAnsi="Arial" w:cs="Arial"/>
          <w:bCs/>
          <w:sz w:val="18"/>
          <w:szCs w:val="18"/>
        </w:rPr>
        <w:t>For example, the City of Annapolis provided $55,000 in cash for trail maintenance.</w:t>
      </w:r>
      <w:r w:rsidR="00D04B70">
        <w:rPr>
          <w:rFonts w:ascii="Arial" w:eastAsiaTheme="majorEastAsia" w:hAnsi="Arial" w:cs="Arial"/>
          <w:bCs/>
          <w:sz w:val="18"/>
          <w:szCs w:val="18"/>
        </w:rPr>
        <w:br/>
      </w:r>
    </w:p>
    <w:p w14:paraId="267077C8" w14:textId="0C7AC88B" w:rsidR="00827E74" w:rsidRPr="00D04B70" w:rsidRDefault="00827E74" w:rsidP="0062280C">
      <w:pPr>
        <w:pStyle w:val="ListParagraph"/>
        <w:numPr>
          <w:ilvl w:val="0"/>
          <w:numId w:val="7"/>
        </w:numPr>
        <w:shd w:val="clear" w:color="auto" w:fill="FFFFFF"/>
        <w:rPr>
          <w:rFonts w:asciiTheme="majorHAnsi" w:eastAsia="Times New Roman" w:hAnsiTheme="majorHAnsi" w:cstheme="majorHAnsi"/>
          <w:b/>
          <w:color w:val="222222"/>
          <w:u w:val="single"/>
        </w:rPr>
      </w:pPr>
      <w:r w:rsidRPr="00D04B70">
        <w:rPr>
          <w:rFonts w:asciiTheme="majorHAnsi" w:eastAsia="Times New Roman" w:hAnsiTheme="majorHAnsi" w:cstheme="majorHAnsi"/>
          <w:b/>
          <w:color w:val="222222"/>
          <w:u w:val="single"/>
        </w:rPr>
        <w:t xml:space="preserve">Subrecipient: </w:t>
      </w:r>
      <w:proofErr w:type="spellStart"/>
      <w:r w:rsidRPr="00D04B70">
        <w:rPr>
          <w:rFonts w:asciiTheme="majorHAnsi" w:eastAsia="Times New Roman" w:hAnsiTheme="majorHAnsi" w:cstheme="majorHAnsi"/>
          <w:b/>
          <w:color w:val="222222"/>
          <w:u w:val="single"/>
        </w:rPr>
        <w:t>Panquitch</w:t>
      </w:r>
      <w:proofErr w:type="spellEnd"/>
      <w:r w:rsidRPr="00D04B70">
        <w:rPr>
          <w:rFonts w:asciiTheme="majorHAnsi" w:eastAsia="Times New Roman" w:hAnsiTheme="majorHAnsi" w:cstheme="majorHAnsi"/>
          <w:b/>
          <w:color w:val="222222"/>
          <w:u w:val="single"/>
        </w:rPr>
        <w:t xml:space="preserve"> City</w:t>
      </w:r>
      <w:r w:rsidR="00BA5730"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
          <w:color w:val="222222"/>
        </w:rPr>
        <w:t xml:space="preserve">Historic Main Street Revitalization Project </w:t>
      </w:r>
      <w:r w:rsidR="00BA5730"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Cs/>
          <w:color w:val="222222"/>
        </w:rPr>
        <w:t xml:space="preserve">Total Project Cost:  $75,000         Federal: $25,000      </w:t>
      </w:r>
      <w:r w:rsidRPr="00D04B70">
        <w:rPr>
          <w:rFonts w:asciiTheme="majorHAnsi" w:eastAsia="Times New Roman" w:hAnsiTheme="majorHAnsi" w:cstheme="majorHAnsi"/>
          <w:bCs/>
          <w:color w:val="222222"/>
        </w:rPr>
        <w:tab/>
      </w:r>
      <w:r w:rsidR="00045409" w:rsidRPr="00D04B70">
        <w:rPr>
          <w:rFonts w:asciiTheme="majorHAnsi" w:eastAsia="Times New Roman" w:hAnsiTheme="majorHAnsi" w:cstheme="majorHAnsi"/>
          <w:bCs/>
          <w:color w:val="222222"/>
        </w:rPr>
        <w:t>Cash Match</w:t>
      </w:r>
      <w:r w:rsidRPr="00D04B70">
        <w:rPr>
          <w:rFonts w:asciiTheme="majorHAnsi" w:eastAsia="Times New Roman" w:hAnsiTheme="majorHAnsi" w:cstheme="majorHAnsi"/>
          <w:bCs/>
          <w:color w:val="222222"/>
        </w:rPr>
        <w:t>: $50,000</w:t>
      </w:r>
    </w:p>
    <w:p w14:paraId="7EB3CF19" w14:textId="0C0C0E72" w:rsidR="00827E74" w:rsidRPr="00D04B70" w:rsidRDefault="00827E74" w:rsidP="0062280C">
      <w:pPr>
        <w:pStyle w:val="ListParagraph"/>
        <w:numPr>
          <w:ilvl w:val="0"/>
          <w:numId w:val="7"/>
        </w:numPr>
        <w:shd w:val="clear" w:color="auto" w:fill="FFFFFF"/>
        <w:rPr>
          <w:rFonts w:asciiTheme="majorHAnsi" w:eastAsia="Times New Roman" w:hAnsiTheme="majorHAnsi" w:cstheme="majorHAnsi"/>
          <w:b/>
          <w:color w:val="222222"/>
          <w:u w:val="single"/>
        </w:rPr>
      </w:pPr>
      <w:r w:rsidRPr="00D04B70">
        <w:rPr>
          <w:rFonts w:asciiTheme="majorHAnsi" w:eastAsia="Times New Roman" w:hAnsiTheme="majorHAnsi" w:cstheme="majorHAnsi"/>
          <w:b/>
          <w:color w:val="222222"/>
          <w:u w:val="single"/>
        </w:rPr>
        <w:t>Kane County</w:t>
      </w:r>
      <w:r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
          <w:color w:val="222222"/>
        </w:rPr>
        <w:t>East Zion Trails Project</w:t>
      </w:r>
      <w:r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color w:val="222222"/>
        </w:rPr>
        <w:t xml:space="preserve">Total Project Cost: $100,000   </w:t>
      </w:r>
      <w:r w:rsidRPr="00D04B70">
        <w:rPr>
          <w:rFonts w:asciiTheme="majorHAnsi" w:eastAsia="Times New Roman" w:hAnsiTheme="majorHAnsi" w:cstheme="majorHAnsi"/>
          <w:color w:val="222222"/>
        </w:rPr>
        <w:tab/>
        <w:t xml:space="preserve">Federal: $15,000       </w:t>
      </w:r>
      <w:r w:rsidRPr="00D04B70">
        <w:rPr>
          <w:rFonts w:asciiTheme="majorHAnsi" w:eastAsia="Times New Roman" w:hAnsiTheme="majorHAnsi" w:cstheme="majorHAnsi"/>
          <w:color w:val="222222"/>
        </w:rPr>
        <w:tab/>
      </w:r>
      <w:r w:rsidR="00045409" w:rsidRPr="00D04B70">
        <w:rPr>
          <w:rFonts w:asciiTheme="majorHAnsi" w:eastAsia="Times New Roman" w:hAnsiTheme="majorHAnsi" w:cstheme="majorHAnsi"/>
          <w:color w:val="222222"/>
        </w:rPr>
        <w:t>Cash Match</w:t>
      </w:r>
      <w:r w:rsidRPr="00D04B70">
        <w:rPr>
          <w:rFonts w:asciiTheme="majorHAnsi" w:eastAsia="Times New Roman" w:hAnsiTheme="majorHAnsi" w:cstheme="majorHAnsi"/>
          <w:color w:val="222222"/>
        </w:rPr>
        <w:t>: $85,000</w:t>
      </w:r>
    </w:p>
    <w:p w14:paraId="32E86170" w14:textId="2E0AA7AD" w:rsidR="00827E74" w:rsidRPr="00D04B70" w:rsidRDefault="00827E74" w:rsidP="0062280C">
      <w:pPr>
        <w:pStyle w:val="ListParagraph"/>
        <w:numPr>
          <w:ilvl w:val="0"/>
          <w:numId w:val="7"/>
        </w:numPr>
        <w:shd w:val="clear" w:color="auto" w:fill="FFFFFF"/>
        <w:rPr>
          <w:rFonts w:asciiTheme="majorHAnsi" w:eastAsia="Times New Roman" w:hAnsiTheme="majorHAnsi" w:cstheme="majorHAnsi"/>
          <w:b/>
          <w:color w:val="222222"/>
          <w:u w:val="single"/>
        </w:rPr>
      </w:pPr>
      <w:r w:rsidRPr="00D04B70">
        <w:rPr>
          <w:rFonts w:asciiTheme="majorHAnsi" w:eastAsia="Times New Roman" w:hAnsiTheme="majorHAnsi" w:cstheme="majorHAnsi"/>
          <w:b/>
          <w:color w:val="222222"/>
          <w:u w:val="single"/>
        </w:rPr>
        <w:t>Subrecipient: Discovery Road TV Series</w:t>
      </w:r>
      <w:r w:rsidR="002A24D5"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
          <w:color w:val="222222"/>
        </w:rPr>
        <w:t xml:space="preserve">“Thrive 125” Project </w:t>
      </w:r>
      <w:r w:rsidR="002A24D5"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Cs/>
          <w:color w:val="222222"/>
        </w:rPr>
        <w:t xml:space="preserve">Total Project Cost: $20,000 </w:t>
      </w:r>
      <w:r w:rsidRPr="00D04B70">
        <w:rPr>
          <w:rFonts w:asciiTheme="majorHAnsi" w:eastAsia="Times New Roman" w:hAnsiTheme="majorHAnsi" w:cstheme="majorHAnsi"/>
          <w:bCs/>
          <w:color w:val="222222"/>
        </w:rPr>
        <w:tab/>
        <w:t xml:space="preserve">Federal: $10,000       </w:t>
      </w:r>
      <w:r w:rsidRPr="00D04B70">
        <w:rPr>
          <w:rFonts w:asciiTheme="majorHAnsi" w:eastAsia="Times New Roman" w:hAnsiTheme="majorHAnsi" w:cstheme="majorHAnsi"/>
          <w:bCs/>
          <w:color w:val="222222"/>
        </w:rPr>
        <w:tab/>
      </w:r>
      <w:r w:rsidR="00045409" w:rsidRPr="00D04B70">
        <w:rPr>
          <w:rFonts w:asciiTheme="majorHAnsi" w:eastAsia="Times New Roman" w:hAnsiTheme="majorHAnsi" w:cstheme="majorHAnsi"/>
          <w:bCs/>
          <w:color w:val="222222"/>
        </w:rPr>
        <w:t>Cash Match</w:t>
      </w:r>
      <w:r w:rsidRPr="00D04B70">
        <w:rPr>
          <w:rFonts w:asciiTheme="majorHAnsi" w:eastAsia="Times New Roman" w:hAnsiTheme="majorHAnsi" w:cstheme="majorHAnsi"/>
          <w:bCs/>
          <w:color w:val="222222"/>
        </w:rPr>
        <w:t>: $10,000</w:t>
      </w:r>
    </w:p>
    <w:p w14:paraId="171D0967" w14:textId="522D2DF1" w:rsidR="00827E74" w:rsidRPr="00D04B70" w:rsidRDefault="00827E74" w:rsidP="0062280C">
      <w:pPr>
        <w:pStyle w:val="ListParagraph"/>
        <w:numPr>
          <w:ilvl w:val="0"/>
          <w:numId w:val="7"/>
        </w:numPr>
        <w:shd w:val="clear" w:color="auto" w:fill="FFFFFF"/>
        <w:rPr>
          <w:rFonts w:asciiTheme="majorHAnsi" w:eastAsia="Times New Roman" w:hAnsiTheme="majorHAnsi" w:cstheme="majorHAnsi"/>
          <w:b/>
          <w:color w:val="222222"/>
          <w:u w:val="single"/>
        </w:rPr>
      </w:pPr>
      <w:r w:rsidRPr="00D04B70">
        <w:rPr>
          <w:rFonts w:asciiTheme="majorHAnsi" w:eastAsia="Times New Roman" w:hAnsiTheme="majorHAnsi" w:cstheme="majorHAnsi"/>
          <w:b/>
          <w:color w:val="222222"/>
          <w:u w:val="single"/>
        </w:rPr>
        <w:t>Subrecipient: Mt. Pleasant City</w:t>
      </w:r>
      <w:r w:rsidR="002A24D5"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
          <w:color w:val="222222"/>
        </w:rPr>
        <w:t xml:space="preserve">Denver Rio-Grande Depot and Boxcar Motel Project </w:t>
      </w:r>
      <w:r w:rsidR="002A24D5"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color w:val="222222"/>
        </w:rPr>
        <w:t xml:space="preserve">Total Project Cost: $105,000    </w:t>
      </w:r>
      <w:r w:rsidRPr="00D04B70">
        <w:rPr>
          <w:rFonts w:asciiTheme="majorHAnsi" w:eastAsia="Times New Roman" w:hAnsiTheme="majorHAnsi" w:cstheme="majorHAnsi"/>
          <w:color w:val="222222"/>
        </w:rPr>
        <w:tab/>
        <w:t>Federal: $</w:t>
      </w:r>
      <w:proofErr w:type="gramStart"/>
      <w:r w:rsidRPr="00D04B70">
        <w:rPr>
          <w:rFonts w:asciiTheme="majorHAnsi" w:eastAsia="Times New Roman" w:hAnsiTheme="majorHAnsi" w:cstheme="majorHAnsi"/>
          <w:color w:val="222222"/>
        </w:rPr>
        <w:t xml:space="preserve">10,000  </w:t>
      </w:r>
      <w:r w:rsidRPr="00D04B70">
        <w:rPr>
          <w:rFonts w:asciiTheme="majorHAnsi" w:eastAsia="Times New Roman" w:hAnsiTheme="majorHAnsi" w:cstheme="majorHAnsi"/>
          <w:color w:val="222222"/>
        </w:rPr>
        <w:tab/>
      </w:r>
      <w:proofErr w:type="gramEnd"/>
      <w:r w:rsidR="00045409" w:rsidRPr="00D04B70">
        <w:rPr>
          <w:rFonts w:asciiTheme="majorHAnsi" w:eastAsia="Times New Roman" w:hAnsiTheme="majorHAnsi" w:cstheme="majorHAnsi"/>
          <w:color w:val="222222"/>
        </w:rPr>
        <w:t>Cash Match</w:t>
      </w:r>
      <w:r w:rsidRPr="00D04B70">
        <w:rPr>
          <w:rFonts w:asciiTheme="majorHAnsi" w:eastAsia="Times New Roman" w:hAnsiTheme="majorHAnsi" w:cstheme="majorHAnsi"/>
          <w:color w:val="222222"/>
        </w:rPr>
        <w:t>: $95,000</w:t>
      </w:r>
    </w:p>
    <w:p w14:paraId="22EA3BC2" w14:textId="350149D3" w:rsidR="00827E74" w:rsidRPr="00D04B70" w:rsidRDefault="00827E74" w:rsidP="0062280C">
      <w:pPr>
        <w:pStyle w:val="ListParagraph"/>
        <w:numPr>
          <w:ilvl w:val="0"/>
          <w:numId w:val="7"/>
        </w:numPr>
        <w:shd w:val="clear" w:color="auto" w:fill="FFFFFF"/>
        <w:rPr>
          <w:rFonts w:asciiTheme="majorHAnsi" w:eastAsia="Times New Roman" w:hAnsiTheme="majorHAnsi" w:cstheme="majorHAnsi"/>
          <w:b/>
          <w:color w:val="222222"/>
          <w:u w:val="single"/>
        </w:rPr>
      </w:pPr>
      <w:r w:rsidRPr="00D04B70">
        <w:rPr>
          <w:rFonts w:asciiTheme="majorHAnsi" w:eastAsia="Times New Roman" w:hAnsiTheme="majorHAnsi" w:cstheme="majorHAnsi"/>
          <w:b/>
          <w:color w:val="222222"/>
          <w:u w:val="single"/>
        </w:rPr>
        <w:t>Subrecipient: Mt. Pleasant Main Street Program</w:t>
      </w:r>
      <w:r w:rsidR="002A24D5" w:rsidRPr="00D04B70">
        <w:rPr>
          <w:rFonts w:asciiTheme="majorHAnsi" w:eastAsia="Times New Roman" w:hAnsiTheme="majorHAnsi" w:cstheme="majorHAnsi"/>
          <w:b/>
          <w:color w:val="222222"/>
          <w:u w:val="single"/>
        </w:rPr>
        <w:br/>
      </w:r>
      <w:r w:rsidRPr="00D04B70">
        <w:rPr>
          <w:rFonts w:asciiTheme="majorHAnsi" w:eastAsia="Times New Roman" w:hAnsiTheme="majorHAnsi" w:cstheme="majorHAnsi"/>
          <w:b/>
          <w:color w:val="222222"/>
        </w:rPr>
        <w:t>Façade Projects</w:t>
      </w:r>
      <w:r w:rsidRPr="00D04B70">
        <w:rPr>
          <w:rFonts w:asciiTheme="majorHAnsi" w:eastAsia="Times New Roman" w:hAnsiTheme="majorHAnsi" w:cstheme="majorHAnsi"/>
          <w:bCs/>
          <w:color w:val="222222"/>
        </w:rPr>
        <w:t xml:space="preserve"> </w:t>
      </w:r>
      <w:r w:rsidR="002A24D5" w:rsidRPr="00D04B70">
        <w:rPr>
          <w:rFonts w:asciiTheme="majorHAnsi" w:eastAsia="Times New Roman" w:hAnsiTheme="majorHAnsi" w:cstheme="majorHAnsi"/>
          <w:bCs/>
          <w:color w:val="222222"/>
          <w:u w:val="single"/>
        </w:rPr>
        <w:br/>
      </w:r>
      <w:r w:rsidRPr="00D04B70">
        <w:rPr>
          <w:rFonts w:asciiTheme="majorHAnsi" w:eastAsia="Times New Roman" w:hAnsiTheme="majorHAnsi" w:cstheme="majorHAnsi"/>
          <w:bCs/>
          <w:color w:val="222222"/>
        </w:rPr>
        <w:t xml:space="preserve">Total Funding: $5,000             </w:t>
      </w:r>
      <w:r w:rsidRPr="00D04B70">
        <w:rPr>
          <w:rFonts w:asciiTheme="majorHAnsi" w:eastAsia="Times New Roman" w:hAnsiTheme="majorHAnsi" w:cstheme="majorHAnsi"/>
          <w:bCs/>
          <w:color w:val="222222"/>
        </w:rPr>
        <w:tab/>
        <w:t xml:space="preserve">Federal: $2500       </w:t>
      </w:r>
      <w:r w:rsidRPr="00D04B70">
        <w:rPr>
          <w:rFonts w:asciiTheme="majorHAnsi" w:eastAsia="Times New Roman" w:hAnsiTheme="majorHAnsi" w:cstheme="majorHAnsi"/>
          <w:bCs/>
          <w:color w:val="222222"/>
        </w:rPr>
        <w:tab/>
      </w:r>
      <w:r w:rsidR="00045409" w:rsidRPr="00D04B70">
        <w:rPr>
          <w:rFonts w:asciiTheme="majorHAnsi" w:eastAsia="Times New Roman" w:hAnsiTheme="majorHAnsi" w:cstheme="majorHAnsi"/>
          <w:bCs/>
          <w:color w:val="222222"/>
        </w:rPr>
        <w:t>Cash Match</w:t>
      </w:r>
      <w:r w:rsidRPr="00D04B70">
        <w:rPr>
          <w:rFonts w:asciiTheme="majorHAnsi" w:eastAsia="Times New Roman" w:hAnsiTheme="majorHAnsi" w:cstheme="majorHAnsi"/>
          <w:bCs/>
          <w:color w:val="222222"/>
        </w:rPr>
        <w:t>: $2500</w:t>
      </w:r>
    </w:p>
    <w:p w14:paraId="4F2F7EF3" w14:textId="5D6C3AAF"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lastRenderedPageBreak/>
        <w:t>Subrecipient: Manti City</w:t>
      </w:r>
      <w:r w:rsidR="00585EA0" w:rsidRPr="00D04B70">
        <w:rPr>
          <w:rFonts w:asciiTheme="majorHAnsi" w:hAnsiTheme="majorHAnsi" w:cstheme="majorHAnsi"/>
          <w:b/>
          <w:bCs/>
          <w:u w:val="single"/>
        </w:rPr>
        <w:br/>
      </w:r>
      <w:r w:rsidRPr="00D04B70">
        <w:rPr>
          <w:rFonts w:asciiTheme="majorHAnsi" w:hAnsiTheme="majorHAnsi" w:cstheme="majorHAnsi"/>
          <w:b/>
          <w:bCs/>
        </w:rPr>
        <w:t>Patton House Project</w:t>
      </w:r>
      <w:r w:rsidRPr="00D04B70">
        <w:rPr>
          <w:rFonts w:asciiTheme="majorHAnsi" w:hAnsiTheme="majorHAnsi" w:cstheme="majorHAnsi"/>
          <w:b/>
          <w:bCs/>
        </w:rPr>
        <w:br/>
      </w:r>
      <w:r w:rsidRPr="00D04B70">
        <w:rPr>
          <w:rFonts w:asciiTheme="majorHAnsi" w:hAnsiTheme="majorHAnsi" w:cstheme="majorHAnsi"/>
        </w:rPr>
        <w:t>Total Project Cost: $7500</w:t>
      </w:r>
      <w:r w:rsidRPr="00D04B70">
        <w:rPr>
          <w:rFonts w:asciiTheme="majorHAnsi" w:hAnsiTheme="majorHAnsi" w:cstheme="majorHAnsi"/>
        </w:rPr>
        <w:tab/>
        <w:t xml:space="preserve">Federal: $3750 </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$3750</w:t>
      </w:r>
    </w:p>
    <w:p w14:paraId="5740E33B" w14:textId="7221FE4B"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Mt. Pleasant City</w:t>
      </w:r>
      <w:r w:rsidR="00585EA0" w:rsidRPr="00D04B70">
        <w:rPr>
          <w:rFonts w:asciiTheme="majorHAnsi" w:hAnsiTheme="majorHAnsi" w:cstheme="majorHAnsi"/>
          <w:b/>
          <w:bCs/>
          <w:u w:val="single"/>
        </w:rPr>
        <w:br/>
      </w:r>
      <w:r w:rsidRPr="00D04B70">
        <w:rPr>
          <w:rFonts w:asciiTheme="majorHAnsi" w:hAnsiTheme="majorHAnsi" w:cstheme="majorHAnsi"/>
          <w:b/>
          <w:bCs/>
        </w:rPr>
        <w:t>Mt. Pleasant to Spring City Bike Path Project</w:t>
      </w:r>
      <w:r w:rsidR="00EF6BD5">
        <w:rPr>
          <w:rFonts w:asciiTheme="majorHAnsi" w:hAnsiTheme="majorHAnsi" w:cstheme="majorHAnsi"/>
          <w:b/>
          <w:bCs/>
        </w:rPr>
        <w:t xml:space="preserve"> and Sanpete Trails Project</w:t>
      </w:r>
      <w:r w:rsidRPr="00D04B70">
        <w:rPr>
          <w:rFonts w:asciiTheme="majorHAnsi" w:hAnsiTheme="majorHAnsi" w:cstheme="majorHAnsi"/>
          <w:b/>
          <w:bCs/>
        </w:rPr>
        <w:br/>
      </w:r>
      <w:r w:rsidRPr="00D04B70">
        <w:rPr>
          <w:rFonts w:asciiTheme="majorHAnsi" w:hAnsiTheme="majorHAnsi" w:cstheme="majorHAnsi"/>
        </w:rPr>
        <w:t>Total Project Cost: $</w:t>
      </w:r>
      <w:r w:rsidR="00570B18">
        <w:rPr>
          <w:rFonts w:asciiTheme="majorHAnsi" w:hAnsiTheme="majorHAnsi" w:cstheme="majorHAnsi"/>
        </w:rPr>
        <w:t>717,594</w:t>
      </w:r>
      <w:r w:rsidRPr="00D04B70">
        <w:rPr>
          <w:rFonts w:asciiTheme="majorHAnsi" w:hAnsiTheme="majorHAnsi" w:cstheme="majorHAnsi"/>
        </w:rPr>
        <w:t xml:space="preserve">   </w:t>
      </w:r>
      <w:r w:rsidRPr="00D04B70">
        <w:rPr>
          <w:rFonts w:asciiTheme="majorHAnsi" w:hAnsiTheme="majorHAnsi" w:cstheme="majorHAnsi"/>
        </w:rPr>
        <w:tab/>
        <w:t>Federal: $</w:t>
      </w:r>
      <w:r w:rsidR="00A867A8">
        <w:rPr>
          <w:rFonts w:asciiTheme="majorHAnsi" w:hAnsiTheme="majorHAnsi" w:cstheme="majorHAnsi"/>
        </w:rPr>
        <w:t>45,063</w:t>
      </w:r>
      <w:r w:rsidRPr="00D04B70">
        <w:rPr>
          <w:rFonts w:asciiTheme="majorHAnsi" w:hAnsiTheme="majorHAnsi" w:cstheme="majorHAnsi"/>
        </w:rPr>
        <w:t xml:space="preserve">   </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$6</w:t>
      </w:r>
      <w:r w:rsidR="00EF6BD5">
        <w:rPr>
          <w:rFonts w:asciiTheme="majorHAnsi" w:hAnsiTheme="majorHAnsi" w:cstheme="majorHAnsi"/>
        </w:rPr>
        <w:t>72</w:t>
      </w:r>
      <w:r w:rsidRPr="00D04B70">
        <w:rPr>
          <w:rFonts w:asciiTheme="majorHAnsi" w:hAnsiTheme="majorHAnsi" w:cstheme="majorHAnsi"/>
        </w:rPr>
        <w:t>,</w:t>
      </w:r>
      <w:r w:rsidR="00EF6BD5">
        <w:rPr>
          <w:rFonts w:asciiTheme="majorHAnsi" w:hAnsiTheme="majorHAnsi" w:cstheme="majorHAnsi"/>
        </w:rPr>
        <w:t>531</w:t>
      </w:r>
    </w:p>
    <w:p w14:paraId="07902291" w14:textId="1C1442A3" w:rsidR="00827E74" w:rsidRPr="00D04B70" w:rsidRDefault="00827E74" w:rsidP="0062280C">
      <w:pPr>
        <w:pStyle w:val="ListParagraph"/>
        <w:numPr>
          <w:ilvl w:val="0"/>
          <w:numId w:val="7"/>
        </w:numPr>
        <w:rPr>
          <w:rFonts w:asciiTheme="majorHAnsi" w:hAnsiTheme="majorHAnsi" w:cstheme="majorHAnsi"/>
          <w:b/>
          <w:bCs/>
        </w:rPr>
      </w:pPr>
      <w:r w:rsidRPr="00D04B70">
        <w:rPr>
          <w:rFonts w:asciiTheme="majorHAnsi" w:hAnsiTheme="majorHAnsi" w:cstheme="majorHAnsi"/>
          <w:b/>
          <w:bCs/>
          <w:u w:val="single"/>
        </w:rPr>
        <w:t>Subrecipient: Salina City</w:t>
      </w:r>
      <w:r w:rsidR="00585EA0" w:rsidRPr="00D04B70">
        <w:rPr>
          <w:rFonts w:asciiTheme="majorHAnsi" w:hAnsiTheme="majorHAnsi" w:cstheme="majorHAnsi"/>
          <w:b/>
          <w:bCs/>
        </w:rPr>
        <w:br/>
      </w:r>
      <w:r w:rsidRPr="00D04B70">
        <w:rPr>
          <w:rFonts w:asciiTheme="majorHAnsi" w:hAnsiTheme="majorHAnsi" w:cstheme="majorHAnsi"/>
          <w:b/>
          <w:bCs/>
        </w:rPr>
        <w:t>Salina CCC/POW Camp Project</w:t>
      </w:r>
      <w:r w:rsidRPr="00D04B70">
        <w:rPr>
          <w:rFonts w:asciiTheme="majorHAnsi" w:hAnsiTheme="majorHAnsi" w:cstheme="majorHAnsi"/>
          <w:b/>
          <w:bCs/>
        </w:rPr>
        <w:br/>
      </w:r>
      <w:r w:rsidRPr="00D04B70">
        <w:rPr>
          <w:rFonts w:asciiTheme="majorHAnsi" w:hAnsiTheme="majorHAnsi" w:cstheme="majorHAnsi"/>
        </w:rPr>
        <w:t xml:space="preserve">Total Project Cost: $12,800   </w:t>
      </w:r>
      <w:r w:rsidRPr="00D04B70">
        <w:rPr>
          <w:rFonts w:asciiTheme="majorHAnsi" w:hAnsiTheme="majorHAnsi" w:cstheme="majorHAnsi"/>
        </w:rPr>
        <w:tab/>
        <w:t xml:space="preserve">Federal: $6,400    </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$6400</w:t>
      </w:r>
    </w:p>
    <w:p w14:paraId="449CE8EA" w14:textId="07E0079B" w:rsidR="00827E74" w:rsidRPr="00D04B70" w:rsidRDefault="00827E74" w:rsidP="0062280C">
      <w:pPr>
        <w:pStyle w:val="ListParagraph"/>
        <w:numPr>
          <w:ilvl w:val="0"/>
          <w:numId w:val="7"/>
        </w:numPr>
        <w:rPr>
          <w:rFonts w:asciiTheme="majorHAnsi" w:hAnsiTheme="majorHAnsi" w:cstheme="majorHAnsi"/>
          <w:b/>
          <w:bCs/>
        </w:rPr>
      </w:pPr>
      <w:r w:rsidRPr="00D04B70">
        <w:rPr>
          <w:rFonts w:asciiTheme="majorHAnsi" w:hAnsiTheme="majorHAnsi" w:cstheme="majorHAnsi"/>
          <w:b/>
          <w:bCs/>
          <w:u w:val="single"/>
        </w:rPr>
        <w:t>Subrecipient: Wayne County</w:t>
      </w:r>
      <w:r w:rsidR="00585EA0" w:rsidRPr="00D04B70">
        <w:rPr>
          <w:rFonts w:asciiTheme="majorHAnsi" w:hAnsiTheme="majorHAnsi" w:cstheme="majorHAnsi"/>
          <w:b/>
          <w:bCs/>
        </w:rPr>
        <w:br/>
      </w:r>
      <w:r w:rsidRPr="00D04B70">
        <w:rPr>
          <w:rFonts w:asciiTheme="majorHAnsi" w:hAnsiTheme="majorHAnsi" w:cstheme="majorHAnsi"/>
          <w:b/>
          <w:bCs/>
        </w:rPr>
        <w:t>Wayne County Historical Society Project</w:t>
      </w:r>
      <w:r w:rsidRPr="00D04B70">
        <w:rPr>
          <w:rFonts w:asciiTheme="majorHAnsi" w:hAnsiTheme="majorHAnsi" w:cstheme="majorHAnsi"/>
          <w:b/>
          <w:bCs/>
        </w:rPr>
        <w:br/>
      </w:r>
      <w:r w:rsidRPr="00D04B70">
        <w:rPr>
          <w:rFonts w:asciiTheme="majorHAnsi" w:hAnsiTheme="majorHAnsi" w:cstheme="majorHAnsi"/>
        </w:rPr>
        <w:t xml:space="preserve">Total Project Cost: $14,000    </w:t>
      </w:r>
      <w:r w:rsidRPr="00D04B70">
        <w:rPr>
          <w:rFonts w:asciiTheme="majorHAnsi" w:hAnsiTheme="majorHAnsi" w:cstheme="majorHAnsi"/>
        </w:rPr>
        <w:tab/>
        <w:t xml:space="preserve">Federal: $9000   </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$5000</w:t>
      </w:r>
    </w:p>
    <w:p w14:paraId="68B9EA42" w14:textId="1A00827D"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Discovery Road TV Series</w:t>
      </w:r>
      <w:r w:rsidR="00585EA0" w:rsidRPr="00D04B70">
        <w:rPr>
          <w:rFonts w:asciiTheme="majorHAnsi" w:hAnsiTheme="majorHAnsi" w:cstheme="majorHAnsi"/>
          <w:b/>
          <w:bCs/>
          <w:u w:val="single"/>
        </w:rPr>
        <w:br/>
      </w:r>
      <w:r w:rsidRPr="00D04B70">
        <w:rPr>
          <w:rFonts w:asciiTheme="majorHAnsi" w:hAnsiTheme="majorHAnsi" w:cstheme="majorHAnsi"/>
          <w:b/>
          <w:bCs/>
        </w:rPr>
        <w:t>Discover</w:t>
      </w:r>
      <w:r w:rsidR="00585EA0" w:rsidRPr="00D04B70">
        <w:rPr>
          <w:rFonts w:asciiTheme="majorHAnsi" w:hAnsiTheme="majorHAnsi" w:cstheme="majorHAnsi"/>
          <w:b/>
          <w:bCs/>
        </w:rPr>
        <w:t>y</w:t>
      </w:r>
      <w:r w:rsidRPr="00D04B70">
        <w:rPr>
          <w:rFonts w:asciiTheme="majorHAnsi" w:hAnsiTheme="majorHAnsi" w:cstheme="majorHAnsi"/>
          <w:b/>
          <w:bCs/>
        </w:rPr>
        <w:t xml:space="preserve"> Road Project</w:t>
      </w:r>
      <w:r w:rsidRPr="00D04B70">
        <w:rPr>
          <w:rFonts w:asciiTheme="majorHAnsi" w:hAnsiTheme="majorHAnsi" w:cstheme="majorHAnsi"/>
        </w:rPr>
        <w:br/>
        <w:t xml:space="preserve">Total Project Cost: $60,000   </w:t>
      </w:r>
      <w:r w:rsidRPr="00D04B70">
        <w:rPr>
          <w:rFonts w:asciiTheme="majorHAnsi" w:hAnsiTheme="majorHAnsi" w:cstheme="majorHAnsi"/>
        </w:rPr>
        <w:tab/>
        <w:t>Federal: $30,000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$30,000</w:t>
      </w:r>
    </w:p>
    <w:p w14:paraId="628D3C1F" w14:textId="6756A942" w:rsidR="00827E74" w:rsidRPr="00D04B70" w:rsidRDefault="00827E74" w:rsidP="0062280C">
      <w:pPr>
        <w:pStyle w:val="ListParagraph"/>
        <w:numPr>
          <w:ilvl w:val="0"/>
          <w:numId w:val="7"/>
        </w:numPr>
        <w:rPr>
          <w:rFonts w:asciiTheme="majorHAnsi" w:hAnsiTheme="majorHAnsi" w:cstheme="majorHAnsi"/>
          <w:u w:val="single"/>
        </w:rPr>
      </w:pPr>
      <w:r w:rsidRPr="00D04B70">
        <w:rPr>
          <w:rFonts w:asciiTheme="majorHAnsi" w:hAnsiTheme="majorHAnsi" w:cstheme="majorHAnsi"/>
          <w:b/>
          <w:bCs/>
          <w:u w:val="single"/>
        </w:rPr>
        <w:t>Subrecipient: Sanpete County</w:t>
      </w:r>
      <w:r w:rsidR="00585EA0" w:rsidRPr="00D04B70">
        <w:rPr>
          <w:rFonts w:asciiTheme="majorHAnsi" w:hAnsiTheme="majorHAnsi" w:cstheme="majorHAnsi"/>
          <w:b/>
          <w:bCs/>
          <w:u w:val="single"/>
        </w:rPr>
        <w:br/>
      </w:r>
      <w:r w:rsidRPr="00D04B70">
        <w:rPr>
          <w:rFonts w:asciiTheme="majorHAnsi" w:hAnsiTheme="majorHAnsi" w:cstheme="majorHAnsi"/>
          <w:b/>
          <w:bCs/>
        </w:rPr>
        <w:t>Pioneer Park Restroom</w:t>
      </w:r>
      <w:r w:rsidR="00585EA0" w:rsidRPr="00D04B70">
        <w:rPr>
          <w:rFonts w:asciiTheme="majorHAnsi" w:hAnsiTheme="majorHAnsi" w:cstheme="majorHAnsi"/>
          <w:b/>
          <w:bCs/>
        </w:rPr>
        <w:t xml:space="preserve"> </w:t>
      </w:r>
      <w:r w:rsidRPr="00D04B70">
        <w:rPr>
          <w:rFonts w:asciiTheme="majorHAnsi" w:hAnsiTheme="majorHAnsi" w:cstheme="majorHAnsi"/>
          <w:b/>
          <w:bCs/>
        </w:rPr>
        <w:t>Project</w:t>
      </w:r>
      <w:r w:rsidRPr="00D04B70">
        <w:rPr>
          <w:rFonts w:asciiTheme="majorHAnsi" w:hAnsiTheme="majorHAnsi" w:cstheme="majorHAnsi"/>
          <w:b/>
          <w:bCs/>
        </w:rPr>
        <w:br/>
      </w:r>
      <w:r w:rsidRPr="00D04B70">
        <w:rPr>
          <w:rFonts w:asciiTheme="majorHAnsi" w:hAnsiTheme="majorHAnsi" w:cstheme="majorHAnsi"/>
        </w:rPr>
        <w:t xml:space="preserve">Total Project Cost: $70,000   </w:t>
      </w:r>
      <w:r w:rsidRPr="00D04B70">
        <w:rPr>
          <w:rFonts w:asciiTheme="majorHAnsi" w:hAnsiTheme="majorHAnsi" w:cstheme="majorHAnsi"/>
        </w:rPr>
        <w:tab/>
        <w:t>Federal: $25,000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$45,000</w:t>
      </w:r>
    </w:p>
    <w:p w14:paraId="6E36B8AE" w14:textId="0899EE99"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CD3744" w:rsidRPr="00D04B70">
        <w:rPr>
          <w:rFonts w:asciiTheme="majorHAnsi" w:hAnsiTheme="majorHAnsi" w:cstheme="majorHAnsi"/>
          <w:b/>
          <w:bCs/>
          <w:u w:val="single"/>
        </w:rPr>
        <w:br/>
      </w:r>
      <w:r w:rsidRPr="00D04B70">
        <w:rPr>
          <w:rFonts w:asciiTheme="majorHAnsi" w:hAnsiTheme="majorHAnsi" w:cstheme="majorHAnsi"/>
          <w:b/>
          <w:bCs/>
        </w:rPr>
        <w:t>Carnegie Library Park Loop Project</w:t>
      </w:r>
      <w:r w:rsidRPr="00D04B70">
        <w:rPr>
          <w:rFonts w:asciiTheme="majorHAnsi" w:hAnsiTheme="majorHAnsi" w:cstheme="majorHAnsi"/>
          <w:b/>
          <w:bCs/>
        </w:rPr>
        <w:br/>
      </w:r>
      <w:r w:rsidRPr="00D04B70">
        <w:rPr>
          <w:rFonts w:asciiTheme="majorHAnsi" w:hAnsiTheme="majorHAnsi" w:cstheme="majorHAnsi"/>
        </w:rPr>
        <w:t>Total Project Cost: $20,000</w:t>
      </w:r>
      <w:r w:rsidRPr="00D04B70">
        <w:rPr>
          <w:rFonts w:asciiTheme="majorHAnsi" w:hAnsiTheme="majorHAnsi" w:cstheme="majorHAnsi"/>
        </w:rPr>
        <w:tab/>
        <w:t>Federal: $10,000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$10,000</w:t>
      </w:r>
    </w:p>
    <w:p w14:paraId="0BF2286E" w14:textId="3B80A033"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CD3744" w:rsidRPr="00D04B70">
        <w:rPr>
          <w:rFonts w:asciiTheme="majorHAnsi" w:hAnsiTheme="majorHAnsi" w:cstheme="majorHAnsi"/>
          <w:b/>
          <w:bCs/>
          <w:u w:val="single"/>
        </w:rPr>
        <w:br/>
      </w:r>
      <w:r w:rsidRPr="00D04B70">
        <w:rPr>
          <w:rFonts w:asciiTheme="majorHAnsi" w:hAnsiTheme="majorHAnsi" w:cstheme="majorHAnsi"/>
          <w:b/>
          <w:bCs/>
        </w:rPr>
        <w:t>Casino-Star Theater Project</w:t>
      </w:r>
      <w:r w:rsidRPr="00D04B70">
        <w:rPr>
          <w:rFonts w:asciiTheme="majorHAnsi" w:hAnsiTheme="majorHAnsi" w:cstheme="majorHAnsi"/>
          <w:b/>
          <w:bCs/>
        </w:rPr>
        <w:br/>
      </w:r>
      <w:r w:rsidRPr="00D04B70">
        <w:rPr>
          <w:rFonts w:asciiTheme="majorHAnsi" w:hAnsiTheme="majorHAnsi" w:cstheme="majorHAnsi"/>
        </w:rPr>
        <w:t xml:space="preserve">Total Project Cost: $110,000   </w:t>
      </w:r>
      <w:r w:rsidRPr="00D04B70">
        <w:rPr>
          <w:rFonts w:asciiTheme="majorHAnsi" w:hAnsiTheme="majorHAnsi" w:cstheme="majorHAnsi"/>
        </w:rPr>
        <w:tab/>
        <w:t>Federal: $15,000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$95,000</w:t>
      </w:r>
    </w:p>
    <w:p w14:paraId="455F934C" w14:textId="504D32BE"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r w:rsidRPr="00D04B70">
        <w:rPr>
          <w:rFonts w:asciiTheme="majorHAnsi" w:hAnsiTheme="majorHAnsi" w:cstheme="majorHAnsi"/>
          <w:b/>
          <w:bCs/>
        </w:rPr>
        <w:t>Pioneer Cemetery Project</w:t>
      </w:r>
      <w:r w:rsidRPr="00D04B70">
        <w:rPr>
          <w:rFonts w:asciiTheme="majorHAnsi" w:hAnsiTheme="majorHAnsi" w:cstheme="majorHAnsi"/>
          <w:b/>
          <w:bCs/>
        </w:rPr>
        <w:br/>
      </w:r>
      <w:r w:rsidRPr="00D04B70">
        <w:rPr>
          <w:rFonts w:asciiTheme="majorHAnsi" w:hAnsiTheme="majorHAnsi" w:cstheme="majorHAnsi"/>
        </w:rPr>
        <w:t>Total Project Cost: $12,000</w:t>
      </w:r>
      <w:r w:rsidRPr="00D04B70">
        <w:rPr>
          <w:rFonts w:asciiTheme="majorHAnsi" w:hAnsiTheme="majorHAnsi" w:cstheme="majorHAnsi"/>
        </w:rPr>
        <w:tab/>
        <w:t>Federal: $6,000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$6,000</w:t>
      </w:r>
    </w:p>
    <w:p w14:paraId="10688453" w14:textId="0101EBC9"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proofErr w:type="spellStart"/>
      <w:r w:rsidRPr="00D04B70">
        <w:rPr>
          <w:rFonts w:asciiTheme="majorHAnsi" w:hAnsiTheme="majorHAnsi" w:cstheme="majorHAnsi"/>
          <w:b/>
          <w:bCs/>
        </w:rPr>
        <w:t>Contoy</w:t>
      </w:r>
      <w:proofErr w:type="spellEnd"/>
      <w:r w:rsidRPr="00D04B70">
        <w:rPr>
          <w:rFonts w:asciiTheme="majorHAnsi" w:hAnsiTheme="majorHAnsi" w:cstheme="majorHAnsi"/>
          <w:b/>
          <w:bCs/>
        </w:rPr>
        <w:t xml:space="preserve"> Arena Project</w:t>
      </w:r>
      <w:r w:rsidRPr="00D04B70">
        <w:rPr>
          <w:rFonts w:asciiTheme="majorHAnsi" w:hAnsiTheme="majorHAnsi" w:cstheme="majorHAnsi"/>
          <w:b/>
          <w:bCs/>
        </w:rPr>
        <w:br/>
      </w:r>
      <w:r w:rsidRPr="00D04B70">
        <w:rPr>
          <w:rFonts w:asciiTheme="majorHAnsi" w:hAnsiTheme="majorHAnsi" w:cstheme="majorHAnsi"/>
        </w:rPr>
        <w:t xml:space="preserve">Total Project Cost: $904,000   </w:t>
      </w:r>
      <w:r w:rsidRPr="00D04B70">
        <w:rPr>
          <w:rFonts w:asciiTheme="majorHAnsi" w:hAnsiTheme="majorHAnsi" w:cstheme="majorHAnsi"/>
        </w:rPr>
        <w:tab/>
        <w:t>Federal: $5,000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$899,000</w:t>
      </w:r>
    </w:p>
    <w:p w14:paraId="5F1581C7" w14:textId="2A141F66"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r w:rsidRPr="00D04B70">
        <w:rPr>
          <w:rFonts w:asciiTheme="majorHAnsi" w:hAnsiTheme="majorHAnsi" w:cstheme="majorHAnsi"/>
          <w:b/>
          <w:bCs/>
        </w:rPr>
        <w:t>North Sanpete Arts-Native American Statue project</w:t>
      </w:r>
      <w:r w:rsidRPr="00D04B70">
        <w:rPr>
          <w:rFonts w:asciiTheme="majorHAnsi" w:hAnsiTheme="majorHAnsi" w:cstheme="majorHAnsi"/>
          <w:b/>
          <w:bCs/>
        </w:rPr>
        <w:br/>
      </w:r>
      <w:r w:rsidRPr="00D04B70">
        <w:rPr>
          <w:rFonts w:asciiTheme="majorHAnsi" w:hAnsiTheme="majorHAnsi" w:cstheme="majorHAnsi"/>
        </w:rPr>
        <w:t xml:space="preserve">Total Project Cost: $60,000   </w:t>
      </w:r>
      <w:r w:rsidRPr="00D04B70">
        <w:rPr>
          <w:rFonts w:asciiTheme="majorHAnsi" w:hAnsiTheme="majorHAnsi" w:cstheme="majorHAnsi"/>
        </w:rPr>
        <w:tab/>
        <w:t>Federal: $30,000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$30,000</w:t>
      </w:r>
    </w:p>
    <w:p w14:paraId="3B834BAF" w14:textId="2376DE28"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r w:rsidRPr="00D04B70">
        <w:rPr>
          <w:rFonts w:asciiTheme="majorHAnsi" w:hAnsiTheme="majorHAnsi" w:cstheme="majorHAnsi"/>
          <w:b/>
          <w:bCs/>
        </w:rPr>
        <w:t>Mt. Pleasant Pioneer Historical Association (Relic House Museum) project</w:t>
      </w:r>
      <w:r w:rsidRPr="00D04B70">
        <w:rPr>
          <w:rFonts w:asciiTheme="majorHAnsi" w:hAnsiTheme="majorHAnsi" w:cstheme="majorHAnsi"/>
          <w:b/>
          <w:bCs/>
        </w:rPr>
        <w:br/>
      </w:r>
      <w:r w:rsidRPr="00D04B70">
        <w:rPr>
          <w:rFonts w:asciiTheme="majorHAnsi" w:hAnsiTheme="majorHAnsi" w:cstheme="majorHAnsi"/>
        </w:rPr>
        <w:t xml:space="preserve">Total Project Cost: $20,000   </w:t>
      </w:r>
      <w:r w:rsidRPr="00D04B70">
        <w:rPr>
          <w:rFonts w:asciiTheme="majorHAnsi" w:hAnsiTheme="majorHAnsi" w:cstheme="majorHAnsi"/>
        </w:rPr>
        <w:tab/>
        <w:t>Federal: $10,000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$10,000</w:t>
      </w:r>
    </w:p>
    <w:p w14:paraId="0C68CF11" w14:textId="746CF5BF"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r w:rsidRPr="00D04B70">
        <w:rPr>
          <w:rFonts w:asciiTheme="majorHAnsi" w:hAnsiTheme="majorHAnsi" w:cstheme="majorHAnsi"/>
          <w:b/>
          <w:bCs/>
        </w:rPr>
        <w:t>Gunnison Biking/Walking Trail Signage project</w:t>
      </w:r>
      <w:r w:rsidRPr="00D04B70">
        <w:rPr>
          <w:rFonts w:asciiTheme="majorHAnsi" w:hAnsiTheme="majorHAnsi" w:cstheme="majorHAnsi"/>
          <w:b/>
          <w:bCs/>
        </w:rPr>
        <w:br/>
      </w:r>
      <w:r w:rsidRPr="00D04B70">
        <w:rPr>
          <w:rFonts w:asciiTheme="majorHAnsi" w:hAnsiTheme="majorHAnsi" w:cstheme="majorHAnsi"/>
        </w:rPr>
        <w:t xml:space="preserve">Total Project Cost: $10,000   </w:t>
      </w:r>
      <w:r w:rsidRPr="00D04B70">
        <w:rPr>
          <w:rFonts w:asciiTheme="majorHAnsi" w:hAnsiTheme="majorHAnsi" w:cstheme="majorHAnsi"/>
        </w:rPr>
        <w:tab/>
        <w:t>Federal: $5,000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$5,000</w:t>
      </w:r>
    </w:p>
    <w:p w14:paraId="505E0ECF" w14:textId="1235FF9B"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Sanpete County</w:t>
      </w:r>
      <w:r w:rsidR="00BA5730" w:rsidRPr="00D04B70">
        <w:rPr>
          <w:rFonts w:asciiTheme="majorHAnsi" w:hAnsiTheme="majorHAnsi" w:cstheme="majorHAnsi"/>
          <w:b/>
          <w:bCs/>
          <w:u w:val="single"/>
        </w:rPr>
        <w:br/>
      </w:r>
      <w:r w:rsidRPr="00D04B70">
        <w:rPr>
          <w:rFonts w:asciiTheme="majorHAnsi" w:hAnsiTheme="majorHAnsi" w:cstheme="majorHAnsi"/>
          <w:b/>
          <w:bCs/>
        </w:rPr>
        <w:t>Sanpete County Courthouse project</w:t>
      </w:r>
      <w:r w:rsidRPr="00D04B70">
        <w:rPr>
          <w:rFonts w:asciiTheme="majorHAnsi" w:hAnsiTheme="majorHAnsi" w:cstheme="majorHAnsi"/>
          <w:b/>
          <w:bCs/>
        </w:rPr>
        <w:br/>
      </w:r>
      <w:r w:rsidRPr="00D04B70">
        <w:rPr>
          <w:rFonts w:asciiTheme="majorHAnsi" w:hAnsiTheme="majorHAnsi" w:cstheme="majorHAnsi"/>
        </w:rPr>
        <w:t xml:space="preserve">Total Project Cost: $50,000   </w:t>
      </w:r>
      <w:r w:rsidRPr="00D04B70">
        <w:rPr>
          <w:rFonts w:asciiTheme="majorHAnsi" w:hAnsiTheme="majorHAnsi" w:cstheme="majorHAnsi"/>
        </w:rPr>
        <w:tab/>
        <w:t>Federal: $20,000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$30,000</w:t>
      </w:r>
    </w:p>
    <w:p w14:paraId="0B7EB4EA" w14:textId="384D5256"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lastRenderedPageBreak/>
        <w:t>Subrecipient: Piute County</w:t>
      </w:r>
      <w:r w:rsidR="00BA5730" w:rsidRPr="00D04B70">
        <w:rPr>
          <w:rFonts w:asciiTheme="majorHAnsi" w:hAnsiTheme="majorHAnsi" w:cstheme="majorHAnsi"/>
          <w:b/>
          <w:bCs/>
          <w:u w:val="single"/>
        </w:rPr>
        <w:br/>
      </w:r>
      <w:proofErr w:type="spellStart"/>
      <w:r w:rsidRPr="00D04B70">
        <w:rPr>
          <w:rFonts w:asciiTheme="majorHAnsi" w:hAnsiTheme="majorHAnsi" w:cstheme="majorHAnsi"/>
          <w:b/>
          <w:bCs/>
        </w:rPr>
        <w:t>Marysvale</w:t>
      </w:r>
      <w:proofErr w:type="spellEnd"/>
      <w:r w:rsidRPr="00D04B70">
        <w:rPr>
          <w:rFonts w:asciiTheme="majorHAnsi" w:hAnsiTheme="majorHAnsi" w:cstheme="majorHAnsi"/>
          <w:b/>
          <w:bCs/>
        </w:rPr>
        <w:t xml:space="preserve"> Mercantile Restoration</w:t>
      </w:r>
      <w:r w:rsidRPr="00D04B70">
        <w:rPr>
          <w:rFonts w:asciiTheme="majorHAnsi" w:hAnsiTheme="majorHAnsi" w:cstheme="majorHAnsi"/>
          <w:b/>
          <w:bCs/>
        </w:rPr>
        <w:br/>
      </w:r>
      <w:r w:rsidRPr="00D04B70">
        <w:rPr>
          <w:rFonts w:asciiTheme="majorHAnsi" w:hAnsiTheme="majorHAnsi" w:cstheme="majorHAnsi"/>
        </w:rPr>
        <w:t xml:space="preserve">Total Project Cost: $75,000   </w:t>
      </w:r>
      <w:r w:rsidRPr="00D04B70">
        <w:rPr>
          <w:rFonts w:asciiTheme="majorHAnsi" w:hAnsiTheme="majorHAnsi" w:cstheme="majorHAnsi"/>
        </w:rPr>
        <w:tab/>
        <w:t>Federal: $37,500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$37,500</w:t>
      </w:r>
    </w:p>
    <w:p w14:paraId="5AECA437" w14:textId="3E15DE09"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Garfield County</w:t>
      </w:r>
      <w:r w:rsidR="00BA5730" w:rsidRPr="00D04B70">
        <w:rPr>
          <w:rFonts w:asciiTheme="majorHAnsi" w:hAnsiTheme="majorHAnsi" w:cstheme="majorHAnsi"/>
          <w:b/>
          <w:bCs/>
          <w:u w:val="single"/>
        </w:rPr>
        <w:br/>
      </w:r>
      <w:r w:rsidRPr="00D04B70">
        <w:rPr>
          <w:rFonts w:asciiTheme="majorHAnsi" w:hAnsiTheme="majorHAnsi" w:cstheme="majorHAnsi"/>
          <w:b/>
          <w:bCs/>
        </w:rPr>
        <w:t>Main Street Revitalization project</w:t>
      </w:r>
      <w:r w:rsidRPr="00D04B70">
        <w:rPr>
          <w:rFonts w:asciiTheme="majorHAnsi" w:hAnsiTheme="majorHAnsi" w:cstheme="majorHAnsi"/>
          <w:b/>
          <w:bCs/>
        </w:rPr>
        <w:br/>
      </w:r>
      <w:r w:rsidRPr="00D04B70">
        <w:rPr>
          <w:rFonts w:asciiTheme="majorHAnsi" w:hAnsiTheme="majorHAnsi" w:cstheme="majorHAnsi"/>
        </w:rPr>
        <w:t xml:space="preserve">Total Project Cost: $60,000   </w:t>
      </w:r>
      <w:r w:rsidRPr="00D04B70">
        <w:rPr>
          <w:rFonts w:asciiTheme="majorHAnsi" w:hAnsiTheme="majorHAnsi" w:cstheme="majorHAnsi"/>
        </w:rPr>
        <w:tab/>
        <w:t>Federal: $30,000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$30,000</w:t>
      </w:r>
    </w:p>
    <w:p w14:paraId="745F3847" w14:textId="0DA99DB4"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Kane County</w:t>
      </w:r>
      <w:r w:rsidR="00BA5730" w:rsidRPr="00D04B70">
        <w:rPr>
          <w:rFonts w:asciiTheme="majorHAnsi" w:hAnsiTheme="majorHAnsi" w:cstheme="majorHAnsi"/>
          <w:b/>
          <w:bCs/>
          <w:u w:val="single"/>
        </w:rPr>
        <w:br/>
      </w:r>
      <w:r w:rsidRPr="00D04B70">
        <w:rPr>
          <w:rFonts w:asciiTheme="majorHAnsi" w:hAnsiTheme="majorHAnsi" w:cstheme="majorHAnsi"/>
          <w:b/>
          <w:bCs/>
        </w:rPr>
        <w:t>Historic Maynard Dixon Home project</w:t>
      </w:r>
      <w:r w:rsidRPr="00D04B70">
        <w:rPr>
          <w:rFonts w:asciiTheme="majorHAnsi" w:hAnsiTheme="majorHAnsi" w:cstheme="majorHAnsi"/>
          <w:b/>
          <w:bCs/>
        </w:rPr>
        <w:br/>
      </w:r>
      <w:r w:rsidRPr="00D04B70">
        <w:rPr>
          <w:rFonts w:asciiTheme="majorHAnsi" w:hAnsiTheme="majorHAnsi" w:cstheme="majorHAnsi"/>
        </w:rPr>
        <w:t xml:space="preserve">Total Project Cost: $50,900   </w:t>
      </w:r>
      <w:r w:rsidRPr="00D04B70">
        <w:rPr>
          <w:rFonts w:asciiTheme="majorHAnsi" w:hAnsiTheme="majorHAnsi" w:cstheme="majorHAnsi"/>
        </w:rPr>
        <w:tab/>
        <w:t>Federal: $25,000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$25,900</w:t>
      </w:r>
    </w:p>
    <w:p w14:paraId="100C8F15" w14:textId="75AD0F5B"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Wayne County</w:t>
      </w:r>
      <w:r w:rsidR="00BA5730" w:rsidRPr="00D04B70">
        <w:rPr>
          <w:rFonts w:asciiTheme="majorHAnsi" w:hAnsiTheme="majorHAnsi" w:cstheme="majorHAnsi"/>
          <w:b/>
          <w:bCs/>
          <w:u w:val="single"/>
        </w:rPr>
        <w:br/>
      </w:r>
      <w:r w:rsidRPr="00D04B70">
        <w:rPr>
          <w:rFonts w:asciiTheme="majorHAnsi" w:hAnsiTheme="majorHAnsi" w:cstheme="majorHAnsi"/>
          <w:b/>
          <w:bCs/>
        </w:rPr>
        <w:t>Historic Trails Project</w:t>
      </w:r>
      <w:r w:rsidRPr="00D04B70">
        <w:rPr>
          <w:rFonts w:asciiTheme="majorHAnsi" w:hAnsiTheme="majorHAnsi" w:cstheme="majorHAnsi"/>
          <w:b/>
          <w:bCs/>
        </w:rPr>
        <w:br/>
      </w:r>
      <w:r w:rsidRPr="00D04B70">
        <w:rPr>
          <w:rFonts w:asciiTheme="majorHAnsi" w:hAnsiTheme="majorHAnsi" w:cstheme="majorHAnsi"/>
        </w:rPr>
        <w:t xml:space="preserve">Total Project Cost: $45,000   </w:t>
      </w:r>
      <w:r w:rsidRPr="00D04B70">
        <w:rPr>
          <w:rFonts w:asciiTheme="majorHAnsi" w:hAnsiTheme="majorHAnsi" w:cstheme="majorHAnsi"/>
        </w:rPr>
        <w:tab/>
        <w:t>Federal: $22,500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$22,500</w:t>
      </w:r>
    </w:p>
    <w:p w14:paraId="413A3C29" w14:textId="5CD25E37" w:rsidR="00827E74" w:rsidRPr="00D04B70" w:rsidRDefault="00827E74" w:rsidP="0062280C">
      <w:pPr>
        <w:pStyle w:val="ListParagraph"/>
        <w:numPr>
          <w:ilvl w:val="0"/>
          <w:numId w:val="7"/>
        </w:numPr>
        <w:rPr>
          <w:rFonts w:asciiTheme="majorHAnsi" w:hAnsiTheme="majorHAnsi" w:cstheme="majorHAnsi"/>
          <w:b/>
          <w:bCs/>
          <w:u w:val="single"/>
        </w:rPr>
      </w:pPr>
      <w:r w:rsidRPr="00D04B70">
        <w:rPr>
          <w:rFonts w:asciiTheme="majorHAnsi" w:hAnsiTheme="majorHAnsi" w:cstheme="majorHAnsi"/>
          <w:b/>
          <w:bCs/>
          <w:u w:val="single"/>
        </w:rPr>
        <w:t>Subrecipient: Mt. Pleasant City</w:t>
      </w:r>
      <w:r w:rsidR="00BA5730" w:rsidRPr="00D04B70">
        <w:rPr>
          <w:rFonts w:asciiTheme="majorHAnsi" w:hAnsiTheme="majorHAnsi" w:cstheme="majorHAnsi"/>
          <w:b/>
          <w:bCs/>
          <w:u w:val="single"/>
        </w:rPr>
        <w:br/>
      </w:r>
      <w:r w:rsidRPr="00D04B70">
        <w:rPr>
          <w:rFonts w:asciiTheme="majorHAnsi" w:hAnsiTheme="majorHAnsi" w:cstheme="majorHAnsi"/>
          <w:b/>
          <w:bCs/>
        </w:rPr>
        <w:t>Main Street Facade Restoration Projects</w:t>
      </w:r>
      <w:r w:rsidRPr="00D04B70">
        <w:rPr>
          <w:rFonts w:asciiTheme="majorHAnsi" w:hAnsiTheme="majorHAnsi" w:cstheme="majorHAnsi"/>
          <w:b/>
          <w:bCs/>
        </w:rPr>
        <w:br/>
      </w:r>
      <w:r w:rsidRPr="00D04B70">
        <w:rPr>
          <w:rFonts w:asciiTheme="majorHAnsi" w:hAnsiTheme="majorHAnsi" w:cstheme="majorHAnsi"/>
        </w:rPr>
        <w:t xml:space="preserve">Total Project Cost: $74,000   </w:t>
      </w:r>
      <w:r w:rsidRPr="00D04B70">
        <w:rPr>
          <w:rFonts w:asciiTheme="majorHAnsi" w:hAnsiTheme="majorHAnsi" w:cstheme="majorHAnsi"/>
        </w:rPr>
        <w:tab/>
        <w:t>Federal: $</w:t>
      </w:r>
      <w:r w:rsidR="0062280C">
        <w:rPr>
          <w:rFonts w:asciiTheme="majorHAnsi" w:hAnsiTheme="majorHAnsi" w:cstheme="majorHAnsi"/>
        </w:rPr>
        <w:t>3</w:t>
      </w:r>
      <w:r w:rsidRPr="00D04B70">
        <w:rPr>
          <w:rFonts w:asciiTheme="majorHAnsi" w:hAnsiTheme="majorHAnsi" w:cstheme="majorHAnsi"/>
        </w:rPr>
        <w:t>7,000</w:t>
      </w:r>
      <w:r w:rsidRPr="00D04B70">
        <w:rPr>
          <w:rFonts w:asciiTheme="majorHAnsi" w:hAnsiTheme="majorHAnsi" w:cstheme="majorHAnsi"/>
        </w:rPr>
        <w:tab/>
      </w:r>
      <w:r w:rsidR="00045409" w:rsidRPr="00D04B70">
        <w:rPr>
          <w:rFonts w:asciiTheme="majorHAnsi" w:hAnsiTheme="majorHAnsi" w:cstheme="majorHAnsi"/>
        </w:rPr>
        <w:t>Cash Match</w:t>
      </w:r>
      <w:r w:rsidRPr="00D04B70">
        <w:rPr>
          <w:rFonts w:asciiTheme="majorHAnsi" w:hAnsiTheme="majorHAnsi" w:cstheme="majorHAnsi"/>
        </w:rPr>
        <w:t>: $37,000</w:t>
      </w:r>
    </w:p>
    <w:p w14:paraId="054FD6DC" w14:textId="040FE27E" w:rsidR="00827E74" w:rsidRPr="00D04B70" w:rsidRDefault="00827E74" w:rsidP="0062280C">
      <w:pPr>
        <w:pStyle w:val="ListParagraph"/>
        <w:numPr>
          <w:ilvl w:val="0"/>
          <w:numId w:val="7"/>
        </w:numPr>
        <w:shd w:val="clear" w:color="auto" w:fill="FFFFFF"/>
        <w:rPr>
          <w:rFonts w:asciiTheme="majorHAnsi" w:hAnsiTheme="majorHAnsi" w:cstheme="majorHAnsi"/>
          <w:b/>
        </w:rPr>
      </w:pPr>
      <w:r w:rsidRPr="00D04B70">
        <w:rPr>
          <w:rFonts w:asciiTheme="majorHAnsi" w:eastAsia="Times New Roman" w:hAnsiTheme="majorHAnsi" w:cstheme="majorHAnsi"/>
          <w:b/>
          <w:color w:val="222222"/>
          <w:u w:val="single"/>
        </w:rPr>
        <w:t>Other Direct Costs: Administration</w:t>
      </w:r>
      <w:r w:rsidR="00BA5730" w:rsidRPr="00D04B70">
        <w:rPr>
          <w:rFonts w:asciiTheme="majorHAnsi" w:hAnsiTheme="majorHAnsi" w:cstheme="majorHAnsi"/>
          <w:b/>
        </w:rPr>
        <w:br/>
      </w:r>
      <w:r w:rsidRPr="00D04B70">
        <w:rPr>
          <w:rFonts w:asciiTheme="majorHAnsi" w:eastAsia="Times New Roman" w:hAnsiTheme="majorHAnsi" w:cstheme="majorHAnsi"/>
          <w:bCs/>
          <w:color w:val="222222"/>
        </w:rPr>
        <w:t xml:space="preserve">Total Cost:  $70,176    </w:t>
      </w:r>
      <w:r w:rsidRPr="00D04B70">
        <w:rPr>
          <w:rFonts w:asciiTheme="majorHAnsi" w:eastAsia="Times New Roman" w:hAnsiTheme="majorHAnsi" w:cstheme="majorHAnsi"/>
          <w:bCs/>
          <w:color w:val="222222"/>
        </w:rPr>
        <w:tab/>
        <w:t xml:space="preserve"> </w:t>
      </w:r>
      <w:r w:rsidRPr="00D04B70">
        <w:rPr>
          <w:rFonts w:asciiTheme="majorHAnsi" w:eastAsia="Times New Roman" w:hAnsiTheme="majorHAnsi" w:cstheme="majorHAnsi"/>
          <w:bCs/>
          <w:color w:val="222222"/>
        </w:rPr>
        <w:tab/>
        <w:t xml:space="preserve">Federal: $45,000   </w:t>
      </w:r>
      <w:r w:rsidRPr="00D04B70">
        <w:rPr>
          <w:rFonts w:asciiTheme="majorHAnsi" w:eastAsia="Times New Roman" w:hAnsiTheme="majorHAnsi" w:cstheme="majorHAnsi"/>
          <w:bCs/>
          <w:color w:val="222222"/>
        </w:rPr>
        <w:tab/>
      </w:r>
      <w:r w:rsidR="00BA5730" w:rsidRPr="00D04B70">
        <w:rPr>
          <w:rFonts w:asciiTheme="majorHAnsi" w:eastAsia="Times New Roman" w:hAnsiTheme="majorHAnsi" w:cstheme="majorHAnsi"/>
          <w:bCs/>
          <w:color w:val="222222"/>
        </w:rPr>
        <w:t>In-kind Match</w:t>
      </w:r>
      <w:r w:rsidRPr="00D04B70">
        <w:rPr>
          <w:rFonts w:asciiTheme="majorHAnsi" w:eastAsia="Times New Roman" w:hAnsiTheme="majorHAnsi" w:cstheme="majorHAnsi"/>
          <w:bCs/>
          <w:color w:val="222222"/>
        </w:rPr>
        <w:t>: $25,176</w:t>
      </w:r>
    </w:p>
    <w:p w14:paraId="2F248838" w14:textId="42C2D26E" w:rsidR="00827E74" w:rsidRPr="00D04B70" w:rsidRDefault="00827E74" w:rsidP="0062280C">
      <w:pPr>
        <w:pStyle w:val="ListParagraph"/>
        <w:numPr>
          <w:ilvl w:val="0"/>
          <w:numId w:val="7"/>
        </w:numPr>
        <w:shd w:val="clear" w:color="auto" w:fill="FFFFFF"/>
        <w:rPr>
          <w:rFonts w:asciiTheme="majorHAnsi" w:hAnsiTheme="majorHAnsi" w:cstheme="majorHAnsi"/>
          <w:b/>
        </w:rPr>
      </w:pPr>
      <w:r w:rsidRPr="00D04B70">
        <w:rPr>
          <w:rFonts w:asciiTheme="majorHAnsi" w:eastAsia="Times New Roman" w:hAnsiTheme="majorHAnsi" w:cstheme="majorHAnsi"/>
          <w:b/>
          <w:color w:val="222222"/>
          <w:u w:val="single"/>
        </w:rPr>
        <w:t>Other Direct Costs: Marketing</w:t>
      </w:r>
      <w:r w:rsidR="00BA5730" w:rsidRPr="00D04B70">
        <w:rPr>
          <w:rFonts w:asciiTheme="majorHAnsi" w:hAnsiTheme="majorHAnsi" w:cstheme="majorHAnsi"/>
          <w:b/>
        </w:rPr>
        <w:br/>
      </w:r>
      <w:r w:rsidRPr="00D04B70">
        <w:rPr>
          <w:rFonts w:asciiTheme="majorHAnsi" w:eastAsia="Times New Roman" w:hAnsiTheme="majorHAnsi" w:cstheme="majorHAnsi"/>
          <w:bCs/>
          <w:color w:val="222222"/>
        </w:rPr>
        <w:t xml:space="preserve">Total Cost:  $40,607    </w:t>
      </w:r>
      <w:r w:rsidRPr="00D04B70">
        <w:rPr>
          <w:rFonts w:asciiTheme="majorHAnsi" w:eastAsia="Times New Roman" w:hAnsiTheme="majorHAnsi" w:cstheme="majorHAnsi"/>
          <w:bCs/>
          <w:color w:val="222222"/>
        </w:rPr>
        <w:tab/>
        <w:t xml:space="preserve"> </w:t>
      </w:r>
      <w:r w:rsidRPr="00D04B70">
        <w:rPr>
          <w:rFonts w:asciiTheme="majorHAnsi" w:eastAsia="Times New Roman" w:hAnsiTheme="majorHAnsi" w:cstheme="majorHAnsi"/>
          <w:bCs/>
          <w:color w:val="222222"/>
        </w:rPr>
        <w:tab/>
        <w:t xml:space="preserve">Federal: $15,287   </w:t>
      </w:r>
      <w:r w:rsidRPr="00D04B70">
        <w:rPr>
          <w:rFonts w:asciiTheme="majorHAnsi" w:eastAsia="Times New Roman" w:hAnsiTheme="majorHAnsi" w:cstheme="majorHAnsi"/>
          <w:bCs/>
          <w:color w:val="222222"/>
        </w:rPr>
        <w:tab/>
      </w:r>
      <w:r w:rsidR="00BA5730" w:rsidRPr="00D04B70">
        <w:rPr>
          <w:rFonts w:asciiTheme="majorHAnsi" w:eastAsia="Times New Roman" w:hAnsiTheme="majorHAnsi" w:cstheme="majorHAnsi"/>
          <w:bCs/>
          <w:color w:val="222222"/>
        </w:rPr>
        <w:t>In-kind Match</w:t>
      </w:r>
      <w:r w:rsidRPr="00D04B70">
        <w:rPr>
          <w:rFonts w:asciiTheme="majorHAnsi" w:eastAsia="Times New Roman" w:hAnsiTheme="majorHAnsi" w:cstheme="majorHAnsi"/>
          <w:bCs/>
          <w:color w:val="222222"/>
        </w:rPr>
        <w:t>: $25,320</w:t>
      </w:r>
    </w:p>
    <w:p w14:paraId="2FF82DCD" w14:textId="0F0AB866" w:rsidR="00140FCF" w:rsidRPr="00140FCF" w:rsidRDefault="00827E74" w:rsidP="0062280C">
      <w:pPr>
        <w:pStyle w:val="ListParagraph"/>
        <w:numPr>
          <w:ilvl w:val="0"/>
          <w:numId w:val="7"/>
        </w:numPr>
        <w:shd w:val="clear" w:color="auto" w:fill="FFFFFF"/>
        <w:rPr>
          <w:rFonts w:asciiTheme="majorHAnsi" w:hAnsiTheme="majorHAnsi" w:cstheme="majorHAnsi"/>
          <w:b/>
        </w:rPr>
      </w:pPr>
      <w:r w:rsidRPr="00D04B70">
        <w:rPr>
          <w:rFonts w:asciiTheme="majorHAnsi" w:eastAsia="Times New Roman" w:hAnsiTheme="majorHAnsi" w:cstheme="majorHAnsi"/>
          <w:b/>
          <w:color w:val="222222"/>
          <w:u w:val="single"/>
        </w:rPr>
        <w:t>Other Direct Costs: Travel Planner Re-Print</w:t>
      </w:r>
      <w:r w:rsidR="00BA5730" w:rsidRPr="00D04B70">
        <w:rPr>
          <w:rFonts w:asciiTheme="majorHAnsi" w:hAnsiTheme="majorHAnsi" w:cstheme="majorHAnsi"/>
          <w:b/>
        </w:rPr>
        <w:br/>
      </w:r>
      <w:r w:rsidRPr="00D04B70">
        <w:rPr>
          <w:rFonts w:asciiTheme="majorHAnsi" w:eastAsia="Times New Roman" w:hAnsiTheme="majorHAnsi" w:cstheme="majorHAnsi"/>
          <w:bCs/>
          <w:color w:val="222222"/>
        </w:rPr>
        <w:t>Total Cost:  $10,000</w:t>
      </w:r>
      <w:r w:rsidRPr="00D04B70">
        <w:rPr>
          <w:rFonts w:asciiTheme="majorHAnsi" w:eastAsia="Times New Roman" w:hAnsiTheme="majorHAnsi" w:cstheme="majorHAnsi"/>
          <w:bCs/>
          <w:color w:val="222222"/>
        </w:rPr>
        <w:tab/>
        <w:t xml:space="preserve"> </w:t>
      </w:r>
      <w:r w:rsidRPr="00D04B70">
        <w:rPr>
          <w:rFonts w:asciiTheme="majorHAnsi" w:eastAsia="Times New Roman" w:hAnsiTheme="majorHAnsi" w:cstheme="majorHAnsi"/>
          <w:bCs/>
          <w:color w:val="222222"/>
        </w:rPr>
        <w:tab/>
        <w:t xml:space="preserve">Federal: $5,000   </w:t>
      </w:r>
      <w:r w:rsidRPr="00D04B70">
        <w:rPr>
          <w:rFonts w:asciiTheme="majorHAnsi" w:eastAsia="Times New Roman" w:hAnsiTheme="majorHAnsi" w:cstheme="majorHAnsi"/>
          <w:bCs/>
          <w:color w:val="222222"/>
        </w:rPr>
        <w:tab/>
      </w:r>
      <w:r w:rsidR="00045409" w:rsidRPr="00D04B70">
        <w:rPr>
          <w:rFonts w:asciiTheme="majorHAnsi" w:eastAsia="Times New Roman" w:hAnsiTheme="majorHAnsi" w:cstheme="majorHAnsi"/>
          <w:bCs/>
          <w:color w:val="222222"/>
        </w:rPr>
        <w:t>Cash Match</w:t>
      </w:r>
      <w:r w:rsidRPr="00D04B70">
        <w:rPr>
          <w:rFonts w:asciiTheme="majorHAnsi" w:eastAsia="Times New Roman" w:hAnsiTheme="majorHAnsi" w:cstheme="majorHAnsi"/>
          <w:bCs/>
          <w:color w:val="222222"/>
        </w:rPr>
        <w:t>: $5,000</w:t>
      </w:r>
    </w:p>
    <w:p w14:paraId="2950D0C9" w14:textId="77777777" w:rsidR="00140FCF" w:rsidRPr="00140FCF" w:rsidRDefault="00140FCF" w:rsidP="00140FCF">
      <w:pPr>
        <w:pStyle w:val="ListParagraph"/>
        <w:shd w:val="clear" w:color="auto" w:fill="FFFFFF"/>
        <w:rPr>
          <w:rFonts w:asciiTheme="majorHAnsi" w:hAnsiTheme="majorHAnsi" w:cstheme="majorHAnsi"/>
          <w:b/>
        </w:rPr>
      </w:pPr>
    </w:p>
    <w:p w14:paraId="5E88522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Organizational Sustainability Planning</w:t>
      </w:r>
    </w:p>
    <w:p w14:paraId="2EC4793C" w14:textId="77777777" w:rsidR="007C5C52" w:rsidRPr="007C5C52" w:rsidRDefault="007C5C52" w:rsidP="007C5C52">
      <w:pPr>
        <w:spacing w:after="0" w:line="240" w:lineRule="auto"/>
        <w:ind w:left="720"/>
        <w:contextualSpacing/>
        <w:rPr>
          <w:rFonts w:ascii="Arial" w:hAnsi="Arial" w:cs="Arial"/>
          <w:sz w:val="18"/>
          <w:szCs w:val="18"/>
        </w:rPr>
      </w:pPr>
    </w:p>
    <w:p w14:paraId="426BCF2F"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Organizational sustainability plans identify strategies for diversifying funding sources, developing partnerships, and building organizational capacity. National Heritage Area entities develop and implement a number of plans that relate to organizational sustainability, </w:t>
      </w:r>
      <w:proofErr w:type="gramStart"/>
      <w:r w:rsidRPr="007C5C52">
        <w:rPr>
          <w:rFonts w:ascii="Arial" w:hAnsi="Arial" w:cs="Arial"/>
          <w:sz w:val="18"/>
          <w:szCs w:val="18"/>
        </w:rPr>
        <w:t>including:</w:t>
      </w:r>
      <w:proofErr w:type="gramEnd"/>
      <w:r w:rsidRPr="007C5C52">
        <w:rPr>
          <w:rFonts w:ascii="Arial" w:hAnsi="Arial" w:cs="Arial"/>
          <w:sz w:val="18"/>
          <w:szCs w:val="18"/>
        </w:rPr>
        <w:t xml:space="preserve"> strategic, business, fundraising, financial resource development, endowment campaign plans, etc.</w:t>
      </w:r>
    </w:p>
    <w:p w14:paraId="3CF8167D" w14:textId="77777777" w:rsidR="007C5C52" w:rsidRPr="007C5C52" w:rsidRDefault="007C5C52" w:rsidP="007C5C52">
      <w:pPr>
        <w:spacing w:after="0" w:line="240" w:lineRule="auto"/>
        <w:rPr>
          <w:rFonts w:ascii="Arial" w:hAnsi="Arial" w:cs="Arial"/>
          <w:sz w:val="18"/>
          <w:szCs w:val="18"/>
        </w:rPr>
      </w:pPr>
    </w:p>
    <w:p w14:paraId="48E88F51" w14:textId="29BEE400" w:rsidR="007C5C52" w:rsidRPr="00CE79C2" w:rsidRDefault="007C5C52" w:rsidP="00CE79C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3a. Nonprofit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nonprofit</w:t>
      </w:r>
      <w:r w:rsidRPr="007C5C52">
        <w:rPr>
          <w:rFonts w:ascii="Arial" w:eastAsiaTheme="majorEastAsia" w:hAnsi="Arial" w:cs="Arial"/>
          <w:bCs/>
          <w:sz w:val="18"/>
          <w:szCs w:val="18"/>
        </w:rPr>
        <w:t>, please list the name and date of the organizational sustainability plan(s) currently in use:</w:t>
      </w:r>
    </w:p>
    <w:p w14:paraId="71B43080" w14:textId="41DED5E6" w:rsidR="007C5C52" w:rsidRPr="00D8509F" w:rsidRDefault="00CE79C2" w:rsidP="00CE79C2">
      <w:pPr>
        <w:keepNext/>
        <w:keepLines/>
        <w:spacing w:before="200" w:after="0" w:line="240" w:lineRule="auto"/>
        <w:ind w:left="720"/>
        <w:outlineLvl w:val="2"/>
      </w:pPr>
      <w:r w:rsidRPr="00CE79C2">
        <w:rPr>
          <w:rFonts w:ascii="Arial" w:eastAsiaTheme="majorEastAsia" w:hAnsi="Arial" w:cs="Arial"/>
          <w:b/>
          <w:sz w:val="18"/>
          <w:szCs w:val="18"/>
        </w:rPr>
        <w:t xml:space="preserve">Mormon Pioneer National Heritage Sustainability Plan October 8, 2009, updated </w:t>
      </w:r>
      <w:r w:rsidRPr="00D8509F">
        <w:rPr>
          <w:rFonts w:ascii="Arial" w:eastAsiaTheme="majorEastAsia" w:hAnsi="Arial" w:cs="Arial"/>
          <w:b/>
          <w:sz w:val="18"/>
          <w:szCs w:val="18"/>
        </w:rPr>
        <w:t xml:space="preserve">March 2, </w:t>
      </w:r>
      <w:proofErr w:type="gramStart"/>
      <w:r w:rsidRPr="00D8509F">
        <w:rPr>
          <w:rFonts w:ascii="Arial" w:eastAsiaTheme="majorEastAsia" w:hAnsi="Arial" w:cs="Arial"/>
          <w:b/>
          <w:sz w:val="18"/>
          <w:szCs w:val="18"/>
        </w:rPr>
        <w:t>2010</w:t>
      </w:r>
      <w:proofErr w:type="gramEnd"/>
      <w:r w:rsidR="00D8509F" w:rsidRPr="00D8509F">
        <w:rPr>
          <w:b/>
        </w:rPr>
        <w:t xml:space="preserve"> in management plan.</w:t>
      </w:r>
    </w:p>
    <w:p w14:paraId="28B5A4C6" w14:textId="77777777" w:rsidR="007C5C52" w:rsidRDefault="007C5C52" w:rsidP="007C5C5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3b. Public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public</w:t>
      </w:r>
      <w:r w:rsidRPr="007C5C52">
        <w:rPr>
          <w:rFonts w:ascii="Arial" w:eastAsiaTheme="majorEastAsia" w:hAnsi="Arial" w:cs="Arial"/>
          <w:bCs/>
          <w:sz w:val="18"/>
          <w:szCs w:val="18"/>
        </w:rPr>
        <w:t xml:space="preserve"> (local government, state agency, university, or federal commission) </w:t>
      </w:r>
      <w:r w:rsidRPr="007C5C52">
        <w:rPr>
          <w:rFonts w:ascii="Arial" w:eastAsiaTheme="majorEastAsia" w:hAnsi="Arial" w:cs="Arial"/>
          <w:bCs/>
          <w:sz w:val="18"/>
          <w:szCs w:val="18"/>
          <w:u w:val="single"/>
        </w:rPr>
        <w:t>organization</w:t>
      </w:r>
      <w:r w:rsidRPr="007C5C52">
        <w:rPr>
          <w:rFonts w:ascii="Arial" w:eastAsiaTheme="majorEastAsia" w:hAnsi="Arial" w:cs="Arial"/>
          <w:bCs/>
          <w:sz w:val="18"/>
          <w:szCs w:val="18"/>
        </w:rPr>
        <w:t>, please list the name and date of the organizational sustainability plan(s) currently in use:</w:t>
      </w:r>
    </w:p>
    <w:p w14:paraId="5B7F0696" w14:textId="2D7B293B" w:rsidR="000C4B34" w:rsidRPr="00B41CFE" w:rsidRDefault="00B41CFE" w:rsidP="00B41CFE">
      <w:pPr>
        <w:keepNext/>
        <w:keepLines/>
        <w:spacing w:before="200" w:after="0" w:line="240" w:lineRule="auto"/>
        <w:ind w:left="720"/>
        <w:outlineLvl w:val="2"/>
        <w:rPr>
          <w:rFonts w:ascii="Arial" w:eastAsiaTheme="majorEastAsia" w:hAnsi="Arial" w:cs="Arial"/>
          <w:bCs/>
          <w:sz w:val="18"/>
          <w:szCs w:val="18"/>
        </w:rPr>
      </w:pPr>
      <w:r>
        <w:rPr>
          <w:rFonts w:ascii="Arial" w:eastAsiaTheme="majorEastAsia" w:hAnsi="Arial" w:cs="Arial"/>
          <w:b/>
          <w:bCs/>
          <w:sz w:val="18"/>
          <w:szCs w:val="18"/>
        </w:rPr>
        <w:t>N/A</w:t>
      </w:r>
    </w:p>
    <w:p w14:paraId="332C8D59"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7C5C52">
        <w:rPr>
          <w:rFonts w:ascii="Arial" w:eastAsiaTheme="majorEastAsia" w:hAnsi="Arial" w:cs="Arial"/>
          <w:b/>
          <w:bCs/>
        </w:rPr>
        <w:t>INFORMATION FOR BUDGET JUSTIFCATIONS &amp; ANNUAL REPORTS</w:t>
      </w:r>
    </w:p>
    <w:p w14:paraId="4F37558A" w14:textId="77777777" w:rsidR="007C5C52" w:rsidRPr="007C5C52" w:rsidRDefault="007C5C52" w:rsidP="007C5C52">
      <w:pPr>
        <w:spacing w:after="0" w:line="240" w:lineRule="auto"/>
        <w:ind w:left="720"/>
        <w:contextualSpacing/>
        <w:rPr>
          <w:rFonts w:ascii="Arial" w:hAnsi="Arial" w:cs="Arial"/>
          <w:sz w:val="18"/>
          <w:szCs w:val="18"/>
        </w:rPr>
      </w:pPr>
    </w:p>
    <w:p w14:paraId="18D9708B"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1. Accomplishments.</w:t>
      </w:r>
      <w:r w:rsidRPr="007C5C52">
        <w:rPr>
          <w:rFonts w:ascii="Arial" w:hAnsi="Arial" w:cs="Arial"/>
          <w:sz w:val="18"/>
          <w:szCs w:val="18"/>
        </w:rPr>
        <w:t xml:space="preserve"> Please identify your primary accomplishments for this past fiscal year. In 1 – 3 sentences please identify the project, funding sources and partner organizations that assisted with implementation. List no more than 5 accomplishments.</w:t>
      </w:r>
    </w:p>
    <w:p w14:paraId="68BF3D11" w14:textId="77777777" w:rsidR="007C5C52" w:rsidRPr="007C5C52" w:rsidRDefault="007C5C52" w:rsidP="007C5C52">
      <w:pPr>
        <w:spacing w:after="0" w:line="240" w:lineRule="auto"/>
        <w:rPr>
          <w:rFonts w:ascii="Arial" w:hAnsi="Arial" w:cs="Arial"/>
          <w:sz w:val="18"/>
          <w:szCs w:val="18"/>
        </w:rPr>
      </w:pPr>
    </w:p>
    <w:p w14:paraId="54B9EE99" w14:textId="49715F21" w:rsidR="00A71590" w:rsidRPr="00C86680" w:rsidRDefault="00A71590" w:rsidP="00C86680">
      <w:pPr>
        <w:pStyle w:val="ListParagraph"/>
        <w:numPr>
          <w:ilvl w:val="0"/>
          <w:numId w:val="5"/>
        </w:numPr>
        <w:rPr>
          <w:rFonts w:asciiTheme="majorHAnsi" w:hAnsiTheme="majorHAnsi" w:cstheme="majorHAnsi"/>
          <w:b/>
          <w:bCs/>
        </w:rPr>
      </w:pPr>
      <w:r w:rsidRPr="00C86680">
        <w:rPr>
          <w:rFonts w:asciiTheme="majorHAnsi" w:hAnsiTheme="majorHAnsi" w:cstheme="majorHAnsi"/>
          <w:b/>
          <w:bCs/>
        </w:rPr>
        <w:t>Mt. Pleasant to Spring City Bike Path Project</w:t>
      </w:r>
      <w:r w:rsidR="00AC484A">
        <w:rPr>
          <w:rFonts w:asciiTheme="majorHAnsi" w:hAnsiTheme="majorHAnsi" w:cstheme="majorHAnsi"/>
          <w:b/>
          <w:bCs/>
        </w:rPr>
        <w:br/>
      </w:r>
      <w:r w:rsidRPr="00C86680">
        <w:rPr>
          <w:rFonts w:asciiTheme="majorHAnsi" w:hAnsiTheme="majorHAnsi" w:cstheme="majorHAnsi"/>
        </w:rPr>
        <w:t>This is Phase II of a major non-motorized trail project</w:t>
      </w:r>
      <w:r w:rsidR="007502F9">
        <w:rPr>
          <w:rFonts w:asciiTheme="majorHAnsi" w:hAnsiTheme="majorHAnsi" w:cstheme="majorHAnsi"/>
        </w:rPr>
        <w:t xml:space="preserve"> (</w:t>
      </w:r>
      <w:r w:rsidR="00BA02EC">
        <w:rPr>
          <w:rFonts w:asciiTheme="majorHAnsi" w:hAnsiTheme="majorHAnsi" w:cstheme="majorHAnsi"/>
        </w:rPr>
        <w:t>totaling $2,317,000</w:t>
      </w:r>
      <w:r w:rsidR="007502F9">
        <w:rPr>
          <w:rFonts w:asciiTheme="majorHAnsi" w:hAnsiTheme="majorHAnsi" w:cstheme="majorHAnsi"/>
        </w:rPr>
        <w:t xml:space="preserve"> in project costs</w:t>
      </w:r>
      <w:r w:rsidR="00BA02EC">
        <w:rPr>
          <w:rFonts w:asciiTheme="majorHAnsi" w:hAnsiTheme="majorHAnsi" w:cstheme="majorHAnsi"/>
        </w:rPr>
        <w:t xml:space="preserve"> </w:t>
      </w:r>
      <w:r w:rsidR="007502F9">
        <w:rPr>
          <w:rFonts w:asciiTheme="majorHAnsi" w:hAnsiTheme="majorHAnsi" w:cstheme="majorHAnsi"/>
        </w:rPr>
        <w:t xml:space="preserve">when complete) </w:t>
      </w:r>
      <w:r w:rsidRPr="00C86680">
        <w:rPr>
          <w:rFonts w:asciiTheme="majorHAnsi" w:hAnsiTheme="majorHAnsi" w:cstheme="majorHAnsi"/>
        </w:rPr>
        <w:t xml:space="preserve">sponsored by Mt. Pleasant City and including Spring City and Sanpete County as partners. The trail is being developed in compliance with a feasibility study conducted by Sunrise Engineering. UDOT paid for the </w:t>
      </w:r>
      <w:r w:rsidRPr="00C86680">
        <w:rPr>
          <w:rFonts w:asciiTheme="majorHAnsi" w:hAnsiTheme="majorHAnsi" w:cstheme="majorHAnsi"/>
        </w:rPr>
        <w:lastRenderedPageBreak/>
        <w:t>study. The trail will connect Mt. Pleasant City to Spring City (both communities are on the National Register of Historic Places).</w:t>
      </w:r>
    </w:p>
    <w:p w14:paraId="2895B7BD" w14:textId="02723C9F" w:rsidR="0083540A" w:rsidRPr="0083540A" w:rsidRDefault="0083540A" w:rsidP="0083540A">
      <w:pPr>
        <w:pStyle w:val="ListParagraph"/>
        <w:numPr>
          <w:ilvl w:val="0"/>
          <w:numId w:val="5"/>
        </w:numPr>
        <w:shd w:val="clear" w:color="auto" w:fill="FFFFFF"/>
        <w:rPr>
          <w:rFonts w:asciiTheme="majorHAnsi" w:eastAsia="Times New Roman" w:hAnsiTheme="majorHAnsi" w:cstheme="majorHAnsi"/>
          <w:b/>
          <w:color w:val="222222"/>
        </w:rPr>
      </w:pPr>
      <w:r w:rsidRPr="0083540A">
        <w:rPr>
          <w:rFonts w:asciiTheme="majorHAnsi" w:eastAsia="Times New Roman" w:hAnsiTheme="majorHAnsi" w:cstheme="majorHAnsi"/>
          <w:b/>
          <w:color w:val="222222"/>
        </w:rPr>
        <w:t>Discovery Road TV Series</w:t>
      </w:r>
      <w:r w:rsidR="0032063E">
        <w:rPr>
          <w:rFonts w:asciiTheme="majorHAnsi" w:eastAsia="Times New Roman" w:hAnsiTheme="majorHAnsi" w:cstheme="majorHAnsi"/>
          <w:b/>
          <w:color w:val="222222"/>
        </w:rPr>
        <w:t xml:space="preserve"> – Received “Best of State” Award</w:t>
      </w:r>
      <w:r w:rsidR="004746CE">
        <w:rPr>
          <w:rFonts w:asciiTheme="majorHAnsi" w:eastAsia="Times New Roman" w:hAnsiTheme="majorHAnsi" w:cstheme="majorHAnsi"/>
          <w:b/>
          <w:color w:val="222222"/>
        </w:rPr>
        <w:t xml:space="preserve"> </w:t>
      </w:r>
      <w:r>
        <w:rPr>
          <w:rFonts w:asciiTheme="majorHAnsi" w:eastAsia="Times New Roman" w:hAnsiTheme="majorHAnsi" w:cstheme="majorHAnsi"/>
          <w:b/>
          <w:color w:val="222222"/>
        </w:rPr>
        <w:br/>
      </w:r>
      <w:r w:rsidRPr="0083540A">
        <w:rPr>
          <w:rFonts w:asciiTheme="majorHAnsi" w:eastAsia="Times New Roman" w:hAnsiTheme="majorHAnsi" w:cstheme="majorHAnsi"/>
          <w:color w:val="222222"/>
        </w:rPr>
        <w:t xml:space="preserve">This project includes the production costs associated with the on-going show that runs of four TV stations and is embedded on </w:t>
      </w:r>
      <w:hyperlink r:id="rId11">
        <w:r w:rsidRPr="0083540A">
          <w:rPr>
            <w:rFonts w:asciiTheme="majorHAnsi" w:eastAsia="Times New Roman" w:hAnsiTheme="majorHAnsi" w:cstheme="majorHAnsi"/>
            <w:color w:val="1155CC"/>
            <w:u w:val="single"/>
          </w:rPr>
          <w:t>mormonpioneerheritage.org</w:t>
        </w:r>
      </w:hyperlink>
      <w:r w:rsidRPr="0083540A">
        <w:rPr>
          <w:rFonts w:asciiTheme="majorHAnsi" w:eastAsia="Times New Roman" w:hAnsiTheme="majorHAnsi" w:cstheme="majorHAnsi"/>
          <w:color w:val="222222"/>
        </w:rPr>
        <w:t>. The show is produced in coordination</w:t>
      </w:r>
      <w:r w:rsidR="003014F7">
        <w:rPr>
          <w:rFonts w:asciiTheme="majorHAnsi" w:eastAsia="Times New Roman" w:hAnsiTheme="majorHAnsi" w:cstheme="majorHAnsi"/>
          <w:color w:val="222222"/>
        </w:rPr>
        <w:t xml:space="preserve"> </w:t>
      </w:r>
      <w:r w:rsidR="0032063E">
        <w:rPr>
          <w:rFonts w:asciiTheme="majorHAnsi" w:eastAsia="Times New Roman" w:hAnsiTheme="majorHAnsi" w:cstheme="majorHAnsi"/>
          <w:color w:val="222222"/>
        </w:rPr>
        <w:t>by</w:t>
      </w:r>
      <w:r w:rsidR="003014F7">
        <w:rPr>
          <w:rFonts w:asciiTheme="majorHAnsi" w:eastAsia="Times New Roman" w:hAnsiTheme="majorHAnsi" w:cstheme="majorHAnsi"/>
          <w:color w:val="222222"/>
        </w:rPr>
        <w:t xml:space="preserve"> North Star Video</w:t>
      </w:r>
      <w:r w:rsidR="0032063E">
        <w:rPr>
          <w:rFonts w:asciiTheme="majorHAnsi" w:eastAsia="Times New Roman" w:hAnsiTheme="majorHAnsi" w:cstheme="majorHAnsi"/>
          <w:color w:val="222222"/>
        </w:rPr>
        <w:t xml:space="preserve"> and </w:t>
      </w:r>
      <w:r w:rsidR="003014F7">
        <w:rPr>
          <w:rFonts w:asciiTheme="majorHAnsi" w:eastAsia="Times New Roman" w:hAnsiTheme="majorHAnsi" w:cstheme="majorHAnsi"/>
          <w:color w:val="222222"/>
        </w:rPr>
        <w:t>the MP</w:t>
      </w:r>
      <w:r w:rsidR="009320FB">
        <w:rPr>
          <w:rFonts w:asciiTheme="majorHAnsi" w:eastAsia="Times New Roman" w:hAnsiTheme="majorHAnsi" w:cstheme="majorHAnsi"/>
          <w:color w:val="222222"/>
        </w:rPr>
        <w:t>NHA</w:t>
      </w:r>
      <w:r w:rsidRPr="0083540A">
        <w:rPr>
          <w:rFonts w:asciiTheme="majorHAnsi" w:eastAsia="Times New Roman" w:hAnsiTheme="majorHAnsi" w:cstheme="majorHAnsi"/>
          <w:color w:val="222222"/>
        </w:rPr>
        <w:t xml:space="preserve"> with public television station KUEN and the Utah Education Network.</w:t>
      </w:r>
    </w:p>
    <w:p w14:paraId="536BAB36" w14:textId="0EBAD8FF" w:rsidR="003F039F" w:rsidRPr="003F039F" w:rsidRDefault="003F039F" w:rsidP="003F039F">
      <w:pPr>
        <w:pStyle w:val="ListParagraph"/>
        <w:numPr>
          <w:ilvl w:val="0"/>
          <w:numId w:val="5"/>
        </w:numPr>
        <w:shd w:val="clear" w:color="auto" w:fill="FFFFFF"/>
        <w:rPr>
          <w:rFonts w:asciiTheme="majorHAnsi" w:eastAsia="Times New Roman" w:hAnsiTheme="majorHAnsi" w:cstheme="majorHAnsi"/>
          <w:b/>
          <w:color w:val="222222"/>
          <w:u w:val="single"/>
        </w:rPr>
      </w:pPr>
      <w:r w:rsidRPr="003F039F">
        <w:rPr>
          <w:rFonts w:asciiTheme="majorHAnsi" w:eastAsia="Times New Roman" w:hAnsiTheme="majorHAnsi" w:cstheme="majorHAnsi"/>
          <w:b/>
          <w:color w:val="222222"/>
        </w:rPr>
        <w:t xml:space="preserve">Kane County </w:t>
      </w:r>
      <w:r w:rsidR="004746CE">
        <w:rPr>
          <w:rFonts w:asciiTheme="majorHAnsi" w:eastAsia="Times New Roman" w:hAnsiTheme="majorHAnsi" w:cstheme="majorHAnsi"/>
          <w:b/>
          <w:color w:val="222222"/>
        </w:rPr>
        <w:t xml:space="preserve">– </w:t>
      </w:r>
      <w:r w:rsidRPr="003F039F">
        <w:rPr>
          <w:rFonts w:asciiTheme="majorHAnsi" w:eastAsia="Times New Roman" w:hAnsiTheme="majorHAnsi" w:cstheme="majorHAnsi"/>
          <w:b/>
          <w:color w:val="222222"/>
        </w:rPr>
        <w:t>East Zion Trails Project</w:t>
      </w:r>
      <w:r w:rsidRPr="003F039F">
        <w:rPr>
          <w:rFonts w:asciiTheme="majorHAnsi" w:eastAsia="Times New Roman" w:hAnsiTheme="majorHAnsi" w:cstheme="majorHAnsi"/>
          <w:b/>
          <w:bCs/>
          <w:i/>
          <w:iCs/>
          <w:color w:val="222222"/>
        </w:rPr>
        <w:br/>
      </w:r>
      <w:r w:rsidR="00022F1B">
        <w:rPr>
          <w:rFonts w:asciiTheme="majorHAnsi" w:eastAsia="Times New Roman" w:hAnsiTheme="majorHAnsi" w:cstheme="majorHAnsi"/>
          <w:color w:val="222222"/>
        </w:rPr>
        <w:t xml:space="preserve">Partnership between the MPNHA and Kane County. </w:t>
      </w:r>
      <w:r w:rsidRPr="003F039F">
        <w:rPr>
          <w:rFonts w:asciiTheme="majorHAnsi" w:eastAsia="Times New Roman" w:hAnsiTheme="majorHAnsi" w:cstheme="majorHAnsi"/>
          <w:color w:val="222222"/>
        </w:rPr>
        <w:t xml:space="preserve">This project will complete the non-motorized trail network on the east side of Zion National Park, located on non-federal county land. The East Zion trails project is being established for public benefit as part of a collaboration and public/private partnership between the State of Utah, Kane County, Zion Forever, Zion Mountain Ranch and the American Conservation Experience—Mountain West Division (ACE). CEBA will be coordinating compliance work for NEPA. </w:t>
      </w:r>
    </w:p>
    <w:p w14:paraId="0F03C560" w14:textId="2E48C640" w:rsidR="00B059AC" w:rsidRPr="00933CE7" w:rsidRDefault="00B059AC" w:rsidP="00933CE7">
      <w:pPr>
        <w:pStyle w:val="ListParagraph"/>
        <w:numPr>
          <w:ilvl w:val="0"/>
          <w:numId w:val="5"/>
        </w:numPr>
        <w:rPr>
          <w:rFonts w:asciiTheme="majorHAnsi" w:hAnsiTheme="majorHAnsi" w:cstheme="majorHAnsi"/>
          <w:b/>
          <w:bCs/>
        </w:rPr>
      </w:pPr>
      <w:proofErr w:type="spellStart"/>
      <w:r>
        <w:rPr>
          <w:rFonts w:asciiTheme="majorHAnsi" w:hAnsiTheme="majorHAnsi" w:cstheme="majorHAnsi"/>
          <w:b/>
          <w:bCs/>
        </w:rPr>
        <w:t>Panguitch</w:t>
      </w:r>
      <w:proofErr w:type="spellEnd"/>
      <w:r>
        <w:rPr>
          <w:rFonts w:asciiTheme="majorHAnsi" w:hAnsiTheme="majorHAnsi" w:cstheme="majorHAnsi"/>
          <w:b/>
          <w:bCs/>
        </w:rPr>
        <w:t xml:space="preserve"> City </w:t>
      </w:r>
      <w:r w:rsidRPr="00B059AC">
        <w:rPr>
          <w:rFonts w:asciiTheme="majorHAnsi" w:hAnsiTheme="majorHAnsi" w:cstheme="majorHAnsi"/>
          <w:b/>
          <w:bCs/>
        </w:rPr>
        <w:t>Main Street Revitalization</w:t>
      </w:r>
      <w:r w:rsidR="009A7A72">
        <w:rPr>
          <w:rFonts w:asciiTheme="majorHAnsi" w:hAnsiTheme="majorHAnsi" w:cstheme="majorHAnsi"/>
          <w:b/>
          <w:bCs/>
        </w:rPr>
        <w:t xml:space="preserve"> and Restoration</w:t>
      </w:r>
      <w:r w:rsidRPr="00B059AC">
        <w:rPr>
          <w:rFonts w:asciiTheme="majorHAnsi" w:hAnsiTheme="majorHAnsi" w:cstheme="majorHAnsi"/>
          <w:b/>
          <w:bCs/>
        </w:rPr>
        <w:t xml:space="preserve"> project</w:t>
      </w:r>
      <w:r w:rsidRPr="00B059AC">
        <w:rPr>
          <w:rFonts w:asciiTheme="majorHAnsi" w:hAnsiTheme="majorHAnsi" w:cstheme="majorHAnsi"/>
          <w:b/>
          <w:bCs/>
        </w:rPr>
        <w:br/>
      </w:r>
      <w:r w:rsidR="009A7A72">
        <w:rPr>
          <w:rFonts w:asciiTheme="majorHAnsi" w:hAnsiTheme="majorHAnsi" w:cstheme="majorHAnsi"/>
        </w:rPr>
        <w:t xml:space="preserve">MPNHA in partnership with </w:t>
      </w:r>
      <w:proofErr w:type="spellStart"/>
      <w:r w:rsidR="009A7A72">
        <w:rPr>
          <w:rFonts w:asciiTheme="majorHAnsi" w:hAnsiTheme="majorHAnsi" w:cstheme="majorHAnsi"/>
        </w:rPr>
        <w:t>Panguitch</w:t>
      </w:r>
      <w:proofErr w:type="spellEnd"/>
      <w:r w:rsidR="009A7A72">
        <w:rPr>
          <w:rFonts w:asciiTheme="majorHAnsi" w:hAnsiTheme="majorHAnsi" w:cstheme="majorHAnsi"/>
        </w:rPr>
        <w:t xml:space="preserve"> City and Garfield County. Grant funds from MPNHA</w:t>
      </w:r>
      <w:r w:rsidRPr="00933CE7">
        <w:rPr>
          <w:rFonts w:asciiTheme="majorHAnsi" w:hAnsiTheme="majorHAnsi" w:cstheme="majorHAnsi"/>
        </w:rPr>
        <w:t xml:space="preserve"> with matching funds from each store owner to update and improve the facade of the historical buildings.  Awning would be replaced and with some vertical signage.</w:t>
      </w:r>
    </w:p>
    <w:p w14:paraId="0BD65CC0" w14:textId="1C667D8C" w:rsidR="007C5C52" w:rsidRPr="00140FCF" w:rsidRDefault="00076C17" w:rsidP="00076C17">
      <w:pPr>
        <w:pStyle w:val="ListParagraph"/>
        <w:numPr>
          <w:ilvl w:val="0"/>
          <w:numId w:val="5"/>
        </w:numPr>
        <w:shd w:val="clear" w:color="auto" w:fill="FFFFFF"/>
        <w:rPr>
          <w:rFonts w:asciiTheme="majorHAnsi" w:eastAsia="Times New Roman" w:hAnsiTheme="majorHAnsi" w:cstheme="majorHAnsi"/>
          <w:b/>
          <w:color w:val="222222"/>
        </w:rPr>
      </w:pPr>
      <w:r w:rsidRPr="00076C17">
        <w:rPr>
          <w:rFonts w:asciiTheme="majorHAnsi" w:eastAsia="Times New Roman" w:hAnsiTheme="majorHAnsi" w:cstheme="majorHAnsi"/>
          <w:b/>
          <w:color w:val="222222"/>
        </w:rPr>
        <w:t xml:space="preserve">Denver Rio-Grande Depot and Boxcar Motel Project </w:t>
      </w:r>
      <w:r>
        <w:rPr>
          <w:rFonts w:asciiTheme="majorHAnsi" w:eastAsia="Times New Roman" w:hAnsiTheme="majorHAnsi" w:cstheme="majorHAnsi"/>
          <w:b/>
          <w:color w:val="222222"/>
        </w:rPr>
        <w:br/>
      </w:r>
      <w:r w:rsidR="00396E1B">
        <w:rPr>
          <w:rFonts w:asciiTheme="majorHAnsi" w:eastAsia="Times New Roman" w:hAnsiTheme="majorHAnsi" w:cstheme="majorHAnsi"/>
          <w:color w:val="222222"/>
        </w:rPr>
        <w:t xml:space="preserve">Partnership between MPNHA, Mt. Pleasant City, and the Track 89 Corporation. </w:t>
      </w:r>
      <w:r w:rsidRPr="00076C17">
        <w:rPr>
          <w:rFonts w:asciiTheme="majorHAnsi" w:eastAsia="Times New Roman" w:hAnsiTheme="majorHAnsi" w:cstheme="majorHAnsi"/>
          <w:color w:val="222222"/>
        </w:rPr>
        <w:t xml:space="preserve">This project is an on-going private/public/non-profit endeavor that centers on the improvement of a historic Denver Rio-Grande Depot and a Boxcar Motel.  This </w:t>
      </w:r>
      <w:proofErr w:type="gramStart"/>
      <w:r w:rsidRPr="00076C17">
        <w:rPr>
          <w:rFonts w:asciiTheme="majorHAnsi" w:eastAsia="Times New Roman" w:hAnsiTheme="majorHAnsi" w:cstheme="majorHAnsi"/>
          <w:color w:val="222222"/>
        </w:rPr>
        <w:t>particular undertaking</w:t>
      </w:r>
      <w:proofErr w:type="gramEnd"/>
      <w:r w:rsidRPr="00076C17">
        <w:rPr>
          <w:rFonts w:asciiTheme="majorHAnsi" w:eastAsia="Times New Roman" w:hAnsiTheme="majorHAnsi" w:cstheme="majorHAnsi"/>
          <w:color w:val="222222"/>
        </w:rPr>
        <w:t xml:space="preserve"> completes the project by adding a famous and historic locomotive engine No. 5771, noted for heading up the lauded Rio Grande Zephyr service, which shuttled passengers in style on a tri-weekly basis between Salt Lake City and Denver during the 1970s and 80s. The engine’s addition to the current box cars and caboose will round out the whole package, giving the appearance of a train heading southbound from the historic 1890s railroad depot. The driving equipment on engine No. 5771 will be retained in the front five of the engine for heritage tourism and visitor experience efforts. The famous engine will offer accommodations </w:t>
      </w:r>
      <w:proofErr w:type="gramStart"/>
      <w:r w:rsidRPr="00076C17">
        <w:rPr>
          <w:rFonts w:asciiTheme="majorHAnsi" w:eastAsia="Times New Roman" w:hAnsiTheme="majorHAnsi" w:cstheme="majorHAnsi"/>
          <w:color w:val="222222"/>
        </w:rPr>
        <w:t>similar to</w:t>
      </w:r>
      <w:proofErr w:type="gramEnd"/>
      <w:r w:rsidRPr="00076C17">
        <w:rPr>
          <w:rFonts w:asciiTheme="majorHAnsi" w:eastAsia="Times New Roman" w:hAnsiTheme="majorHAnsi" w:cstheme="majorHAnsi"/>
          <w:color w:val="222222"/>
        </w:rPr>
        <w:t xml:space="preserve"> the boxcars, including kitchen, bedroom, bathroom, living room area with a bed pullout coach and other amenities. Funding will be used for improvements on the diesel engine and heritage tourism.  </w:t>
      </w:r>
    </w:p>
    <w:p w14:paraId="22EB2520" w14:textId="77777777" w:rsidR="00140FCF" w:rsidRPr="00076C17" w:rsidRDefault="00140FCF" w:rsidP="00140FCF">
      <w:pPr>
        <w:pStyle w:val="ListParagraph"/>
        <w:shd w:val="clear" w:color="auto" w:fill="FFFFFF"/>
        <w:rPr>
          <w:rFonts w:asciiTheme="majorHAnsi" w:eastAsia="Times New Roman" w:hAnsiTheme="majorHAnsi" w:cstheme="majorHAnsi"/>
          <w:b/>
          <w:color w:val="222222"/>
        </w:rPr>
      </w:pPr>
    </w:p>
    <w:p w14:paraId="39B0EDB1"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2. Challenges.</w:t>
      </w:r>
      <w:r w:rsidRPr="007C5C52">
        <w:rPr>
          <w:rFonts w:ascii="Arial" w:hAnsi="Arial" w:cs="Arial"/>
          <w:sz w:val="18"/>
          <w:szCs w:val="18"/>
        </w:rPr>
        <w:t xml:space="preserve"> If applicable, please identify any significant challenges you encountered this past fiscal year, i.e., natural disasters, financial constraints, changes in leadership or other challenges within your heritage area. In 1 – 3 sentences explain your challenge. List no more than 5 challenges.</w:t>
      </w:r>
      <w:r w:rsidRPr="007C5C52">
        <w:rPr>
          <w:rFonts w:ascii="Arial" w:hAnsi="Arial" w:cs="Arial"/>
          <w:sz w:val="18"/>
          <w:szCs w:val="18"/>
        </w:rPr>
        <w:br/>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llenges"/>
      </w:tblPr>
      <w:tblGrid>
        <w:gridCol w:w="10080"/>
      </w:tblGrid>
      <w:tr w:rsidR="007C5C52" w:rsidRPr="007C5C52" w14:paraId="104F1710" w14:textId="77777777" w:rsidTr="00A057C8">
        <w:trPr>
          <w:trHeight w:val="432"/>
          <w:tblHeader/>
        </w:trPr>
        <w:tc>
          <w:tcPr>
            <w:tcW w:w="10080" w:type="dxa"/>
          </w:tcPr>
          <w:p w14:paraId="01297561" w14:textId="123287C5" w:rsidR="00EF6BD5" w:rsidRPr="00D8509F" w:rsidRDefault="00EF6BD5" w:rsidP="00EF6BD5">
            <w:pPr>
              <w:numPr>
                <w:ilvl w:val="0"/>
                <w:numId w:val="3"/>
              </w:numPr>
              <w:spacing w:after="0" w:line="240" w:lineRule="auto"/>
              <w:contextualSpacing/>
              <w:rPr>
                <w:rFonts w:ascii="Arial" w:hAnsi="Arial" w:cs="Arial"/>
                <w:b/>
                <w:bCs/>
                <w:sz w:val="18"/>
                <w:szCs w:val="18"/>
              </w:rPr>
            </w:pPr>
            <w:r w:rsidRPr="00D8509F">
              <w:rPr>
                <w:rFonts w:ascii="Arial" w:hAnsi="Arial" w:cs="Arial"/>
                <w:b/>
                <w:bCs/>
                <w:sz w:val="18"/>
                <w:szCs w:val="18"/>
              </w:rPr>
              <w:t>The</w:t>
            </w:r>
            <w:r w:rsidR="00CD14AE" w:rsidRPr="00D8509F">
              <w:rPr>
                <w:rFonts w:ascii="Arial" w:hAnsi="Arial" w:cs="Arial"/>
                <w:b/>
                <w:bCs/>
                <w:sz w:val="18"/>
                <w:szCs w:val="18"/>
              </w:rPr>
              <w:t xml:space="preserve"> ongoing effects</w:t>
            </w:r>
            <w:r w:rsidRPr="00D8509F">
              <w:rPr>
                <w:rFonts w:ascii="Arial" w:hAnsi="Arial" w:cs="Arial"/>
                <w:b/>
                <w:bCs/>
                <w:sz w:val="18"/>
                <w:szCs w:val="18"/>
              </w:rPr>
              <w:t xml:space="preserve"> pandemic continues to be a significant challenge, causing major and minor adjustments to projects.</w:t>
            </w:r>
          </w:p>
          <w:p w14:paraId="539B8521" w14:textId="2E88C270" w:rsidR="007C5C52" w:rsidRPr="007C5C52" w:rsidRDefault="00EF6BD5" w:rsidP="00EF6BD5">
            <w:pPr>
              <w:numPr>
                <w:ilvl w:val="0"/>
                <w:numId w:val="3"/>
              </w:numPr>
              <w:contextualSpacing/>
            </w:pPr>
            <w:r w:rsidRPr="00D8509F">
              <w:rPr>
                <w:b/>
                <w:bCs/>
              </w:rPr>
              <w:t>Challenges associated with re-authorization</w:t>
            </w:r>
            <w:r w:rsidRPr="00EF6BD5">
              <w:t>.</w:t>
            </w:r>
          </w:p>
        </w:tc>
      </w:tr>
    </w:tbl>
    <w:p w14:paraId="7327FE34" w14:textId="77777777" w:rsidR="007C5C52" w:rsidRPr="007C5C52" w:rsidRDefault="007C5C52" w:rsidP="007C5C52">
      <w:pPr>
        <w:spacing w:after="0" w:line="240" w:lineRule="auto"/>
        <w:rPr>
          <w:rFonts w:ascii="Arial" w:hAnsi="Arial" w:cs="Arial"/>
          <w:sz w:val="18"/>
          <w:szCs w:val="18"/>
        </w:rPr>
      </w:pPr>
    </w:p>
    <w:p w14:paraId="605014C3"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3. Unfunded Project and Program Needs.</w:t>
      </w:r>
      <w:r w:rsidRPr="007C5C52">
        <w:rPr>
          <w:rFonts w:ascii="Arial" w:hAnsi="Arial" w:cs="Arial"/>
          <w:sz w:val="18"/>
          <w:szCs w:val="18"/>
        </w:rPr>
        <w:t xml:space="preserve"> If applicable, please identify projects, programs, or other activities related to fulfilling your legislative mandate and implementing your management plan that have not been advanced </w:t>
      </w:r>
      <w:r w:rsidRPr="007C5C52">
        <w:rPr>
          <w:rFonts w:ascii="Arial" w:hAnsi="Arial" w:cs="Arial"/>
          <w:sz w:val="18"/>
          <w:szCs w:val="18"/>
          <w:u w:val="single"/>
        </w:rPr>
        <w:t xml:space="preserve">due to a lack of </w:t>
      </w:r>
      <w:r w:rsidRPr="007C5C52">
        <w:rPr>
          <w:rFonts w:ascii="Arial" w:hAnsi="Arial" w:cs="Arial"/>
          <w:b/>
          <w:sz w:val="18"/>
          <w:szCs w:val="18"/>
          <w:u w:val="single"/>
        </w:rPr>
        <w:t>HPP funding</w:t>
      </w:r>
      <w:r w:rsidRPr="007C5C52">
        <w:rPr>
          <w:rFonts w:ascii="Arial" w:hAnsi="Arial" w:cs="Arial"/>
          <w:sz w:val="18"/>
          <w:szCs w:val="18"/>
        </w:rPr>
        <w:t xml:space="preserve">. In 1- 3 sentences identify the project, program, or activity name(s) and the estimated </w:t>
      </w:r>
      <w:r w:rsidRPr="007C5C52">
        <w:rPr>
          <w:rFonts w:ascii="Arial" w:hAnsi="Arial" w:cs="Arial"/>
          <w:sz w:val="18"/>
          <w:szCs w:val="18"/>
          <w:u w:val="single"/>
        </w:rPr>
        <w:t>additional HPP funding amount</w:t>
      </w:r>
      <w:r w:rsidRPr="007C5C52">
        <w:rPr>
          <w:rFonts w:ascii="Arial" w:hAnsi="Arial" w:cs="Arial"/>
          <w:sz w:val="18"/>
          <w:szCs w:val="18"/>
        </w:rPr>
        <w:t xml:space="preserve"> needed to advance these activities. Do not identify projects that could not be funded with HPP funds, such as land acquisition.</w:t>
      </w:r>
    </w:p>
    <w:p w14:paraId="7B39710D" w14:textId="77777777" w:rsidR="007C5C52" w:rsidRPr="007C5C52" w:rsidRDefault="007C5C52" w:rsidP="007C5C52">
      <w:pPr>
        <w:spacing w:after="0" w:line="240" w:lineRule="auto"/>
        <w:rPr>
          <w:rFonts w:ascii="Arial" w:hAnsi="Arial" w:cs="Arial"/>
          <w:sz w:val="18"/>
          <w:szCs w:val="18"/>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funded Project and Program Needs"/>
      </w:tblPr>
      <w:tblGrid>
        <w:gridCol w:w="10062"/>
      </w:tblGrid>
      <w:tr w:rsidR="007C5C52" w:rsidRPr="00D8509F" w14:paraId="1D7BAB28" w14:textId="77777777" w:rsidTr="00004E49">
        <w:trPr>
          <w:trHeight w:val="432"/>
          <w:tblHeader/>
        </w:trPr>
        <w:tc>
          <w:tcPr>
            <w:tcW w:w="10062" w:type="dxa"/>
          </w:tcPr>
          <w:p w14:paraId="565810E4" w14:textId="77777777" w:rsidR="00D70EC3" w:rsidRPr="00D8509F" w:rsidRDefault="00D70EC3" w:rsidP="00D70EC3">
            <w:pPr>
              <w:numPr>
                <w:ilvl w:val="0"/>
                <w:numId w:val="3"/>
              </w:numPr>
              <w:spacing w:after="0" w:line="240" w:lineRule="auto"/>
              <w:contextualSpacing/>
              <w:rPr>
                <w:rFonts w:ascii="Arial" w:hAnsi="Arial" w:cs="Arial"/>
                <w:b/>
                <w:bCs/>
                <w:sz w:val="18"/>
                <w:szCs w:val="18"/>
              </w:rPr>
            </w:pPr>
            <w:r w:rsidRPr="00D8509F">
              <w:rPr>
                <w:rFonts w:ascii="Arial" w:hAnsi="Arial" w:cs="Arial"/>
                <w:b/>
                <w:bCs/>
                <w:sz w:val="18"/>
                <w:szCs w:val="18"/>
              </w:rPr>
              <w:t xml:space="preserve">We can always use more funding for historic building restorations and renovations. </w:t>
            </w:r>
          </w:p>
          <w:p w14:paraId="65B2F55C" w14:textId="014D72F6" w:rsidR="007C5C52" w:rsidRPr="00D8509F" w:rsidRDefault="00D70EC3" w:rsidP="00D70EC3">
            <w:pPr>
              <w:numPr>
                <w:ilvl w:val="0"/>
                <w:numId w:val="3"/>
              </w:numPr>
              <w:contextualSpacing/>
              <w:rPr>
                <w:b/>
                <w:bCs/>
              </w:rPr>
            </w:pPr>
            <w:r w:rsidRPr="00D8509F">
              <w:rPr>
                <w:b/>
                <w:bCs/>
              </w:rPr>
              <w:t>Discovery Road documentary series could again benefit from more funding to broaden distribution and meet demand.</w:t>
            </w:r>
          </w:p>
        </w:tc>
      </w:tr>
    </w:tbl>
    <w:p w14:paraId="4509C458" w14:textId="77777777" w:rsidR="007C5C52" w:rsidRPr="007C5C52" w:rsidRDefault="007C5C52" w:rsidP="007C5C52">
      <w:pPr>
        <w:spacing w:after="0" w:line="240" w:lineRule="auto"/>
        <w:rPr>
          <w:rFonts w:ascii="Arial" w:eastAsiaTheme="majorEastAsia" w:hAnsi="Arial" w:cs="Arial"/>
          <w:b/>
          <w:bCs/>
          <w:sz w:val="20"/>
          <w:szCs w:val="20"/>
        </w:rPr>
      </w:pPr>
    </w:p>
    <w:p w14:paraId="22BE466D"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4. Organizational Sustainability Accomplishments.</w:t>
      </w:r>
      <w:r w:rsidRPr="007C5C52">
        <w:rPr>
          <w:rFonts w:ascii="Arial" w:hAnsi="Arial" w:cs="Arial"/>
          <w:sz w:val="18"/>
          <w:szCs w:val="18"/>
        </w:rPr>
        <w:t xml:space="preserve"> If applicable, please identify your organizational sustainability accomplishments related to your coordinating entity’s funding diversification, partnership development and capacity building for this </w:t>
      </w:r>
      <w:r w:rsidRPr="007C5C52">
        <w:rPr>
          <w:rFonts w:ascii="Arial" w:hAnsi="Arial" w:cs="Arial"/>
          <w:sz w:val="18"/>
          <w:szCs w:val="18"/>
        </w:rPr>
        <w:lastRenderedPageBreak/>
        <w:t>past fiscal year. List no more than 3 accomplishments.</w:t>
      </w:r>
      <w:r w:rsidRPr="007C5C52">
        <w:rPr>
          <w:rFonts w:ascii="Arial" w:hAnsi="Arial" w:cs="Arial"/>
          <w:sz w:val="18"/>
          <w:szCs w:val="18"/>
        </w:rPr>
        <w:br/>
      </w:r>
    </w:p>
    <w:tbl>
      <w:tblPr>
        <w:tblStyle w:val="TableGrid1"/>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rganizational Sustainability Accomplishments"/>
      </w:tblPr>
      <w:tblGrid>
        <w:gridCol w:w="10062"/>
      </w:tblGrid>
      <w:tr w:rsidR="007C5C52" w:rsidRPr="007C5C52" w14:paraId="42E778D4" w14:textId="77777777" w:rsidTr="0039720E">
        <w:trPr>
          <w:trHeight w:val="432"/>
          <w:tblHeader/>
        </w:trPr>
        <w:tc>
          <w:tcPr>
            <w:tcW w:w="10062" w:type="dxa"/>
          </w:tcPr>
          <w:p w14:paraId="7CC9ABF7" w14:textId="77777777" w:rsidR="008E7900" w:rsidRPr="00D8509F" w:rsidRDefault="00D47447" w:rsidP="008E7900">
            <w:pPr>
              <w:numPr>
                <w:ilvl w:val="0"/>
                <w:numId w:val="3"/>
              </w:numPr>
              <w:contextualSpacing/>
              <w:rPr>
                <w:b/>
                <w:bCs/>
              </w:rPr>
            </w:pPr>
            <w:r w:rsidRPr="00D8509F">
              <w:rPr>
                <w:b/>
                <w:bCs/>
              </w:rPr>
              <w:t>Further developed strong partnerships with cities, counties, state organizations (such as the new Utah Main Street Program), foundations, and private partners.</w:t>
            </w:r>
          </w:p>
          <w:p w14:paraId="569EB8D3" w14:textId="77777777" w:rsidR="00D04B70" w:rsidRPr="00D8509F" w:rsidRDefault="00D04B70" w:rsidP="008E7900">
            <w:pPr>
              <w:numPr>
                <w:ilvl w:val="0"/>
                <w:numId w:val="3"/>
              </w:numPr>
              <w:contextualSpacing/>
              <w:rPr>
                <w:b/>
                <w:bCs/>
              </w:rPr>
            </w:pPr>
            <w:r w:rsidRPr="00D8509F">
              <w:rPr>
                <w:b/>
                <w:bCs/>
              </w:rPr>
              <w:t>Planning for next 15 years of MPNHA organizatio</w:t>
            </w:r>
            <w:r w:rsidR="009E575C" w:rsidRPr="00D8509F">
              <w:rPr>
                <w:b/>
                <w:bCs/>
              </w:rPr>
              <w:t>n and leadership</w:t>
            </w:r>
            <w:r w:rsidRPr="00D8509F">
              <w:rPr>
                <w:b/>
                <w:bCs/>
              </w:rPr>
              <w:t>.</w:t>
            </w:r>
          </w:p>
          <w:p w14:paraId="4E95C3AB" w14:textId="77777777" w:rsidR="0093274D" w:rsidRPr="00D8509F" w:rsidRDefault="0093274D" w:rsidP="0093274D">
            <w:pPr>
              <w:numPr>
                <w:ilvl w:val="0"/>
                <w:numId w:val="3"/>
              </w:numPr>
              <w:spacing w:after="0" w:line="240" w:lineRule="auto"/>
              <w:contextualSpacing/>
              <w:rPr>
                <w:rFonts w:ascii="Arial" w:hAnsi="Arial" w:cs="Arial"/>
                <w:b/>
                <w:bCs/>
                <w:sz w:val="18"/>
                <w:szCs w:val="18"/>
              </w:rPr>
            </w:pPr>
            <w:r w:rsidRPr="00D8509F">
              <w:rPr>
                <w:rFonts w:ascii="Arial" w:hAnsi="Arial" w:cs="Arial"/>
                <w:b/>
                <w:bCs/>
                <w:sz w:val="18"/>
                <w:szCs w:val="18"/>
              </w:rPr>
              <w:t>We have had success crafting strong partnerships for project fundraising, specifically with local and state level partners, and foundations such as the George S. and Dolores Dore' Eccles Foundation.</w:t>
            </w:r>
          </w:p>
          <w:p w14:paraId="6280577A" w14:textId="77777777" w:rsidR="0093274D" w:rsidRPr="00D8509F" w:rsidRDefault="0093274D" w:rsidP="0093274D">
            <w:pPr>
              <w:numPr>
                <w:ilvl w:val="0"/>
                <w:numId w:val="3"/>
              </w:numPr>
              <w:spacing w:after="0" w:line="240" w:lineRule="auto"/>
              <w:contextualSpacing/>
              <w:rPr>
                <w:rFonts w:ascii="Arial" w:hAnsi="Arial" w:cs="Arial"/>
                <w:b/>
                <w:bCs/>
                <w:sz w:val="18"/>
                <w:szCs w:val="18"/>
              </w:rPr>
            </w:pPr>
            <w:r w:rsidRPr="00D8509F">
              <w:rPr>
                <w:rFonts w:ascii="Arial" w:hAnsi="Arial" w:cs="Arial"/>
                <w:b/>
                <w:bCs/>
                <w:sz w:val="18"/>
                <w:szCs w:val="18"/>
              </w:rPr>
              <w:t xml:space="preserve">Partnership with Mt. Pleasant City as the Mormon Pioneer Heritage Area chair-community remains successful. </w:t>
            </w:r>
          </w:p>
          <w:p w14:paraId="78A090FF" w14:textId="1F9F4A1A" w:rsidR="00D23B1C" w:rsidRPr="00D8509F" w:rsidRDefault="0093274D" w:rsidP="0093274D">
            <w:pPr>
              <w:numPr>
                <w:ilvl w:val="0"/>
                <w:numId w:val="3"/>
              </w:numPr>
              <w:contextualSpacing/>
              <w:rPr>
                <w:b/>
                <w:bCs/>
              </w:rPr>
            </w:pPr>
            <w:r w:rsidRPr="00D8509F">
              <w:rPr>
                <w:b/>
                <w:bCs/>
              </w:rPr>
              <w:t>Long standing partnership with Wasatch Academy continues to be a fruitful collaboration.</w:t>
            </w:r>
          </w:p>
        </w:tc>
      </w:tr>
    </w:tbl>
    <w:p w14:paraId="2F28CE8B" w14:textId="77777777" w:rsidR="007C5C52" w:rsidRPr="007C5C52" w:rsidRDefault="007C5C52" w:rsidP="000C4B34">
      <w:pPr>
        <w:spacing w:after="0" w:line="240" w:lineRule="auto"/>
        <w:contextualSpacing/>
        <w:jc w:val="center"/>
        <w:rPr>
          <w:rFonts w:ascii="Arial" w:hAnsi="Arial" w:cs="Arial"/>
          <w:b/>
          <w:sz w:val="20"/>
          <w:szCs w:val="20"/>
        </w:rPr>
      </w:pPr>
      <w:r w:rsidRPr="007C5C52">
        <w:rPr>
          <w:rFonts w:ascii="Arial" w:hAnsi="Arial" w:cs="Arial"/>
          <w:sz w:val="18"/>
          <w:szCs w:val="18"/>
        </w:rPr>
        <w:br w:type="page"/>
      </w:r>
      <w:r w:rsidRPr="007C5C52">
        <w:rPr>
          <w:rFonts w:ascii="Arial" w:hAnsi="Arial" w:cs="Arial"/>
          <w:b/>
          <w:sz w:val="20"/>
          <w:szCs w:val="20"/>
        </w:rPr>
        <w:lastRenderedPageBreak/>
        <w:t>NOTICES</w:t>
      </w:r>
    </w:p>
    <w:p w14:paraId="4B88866F" w14:textId="77777777" w:rsidR="007C5C52" w:rsidRPr="007C5C52" w:rsidRDefault="007C5C52" w:rsidP="007C5C52">
      <w:pPr>
        <w:spacing w:after="0" w:line="240" w:lineRule="auto"/>
        <w:rPr>
          <w:rFonts w:ascii="Arial" w:hAnsi="Arial" w:cs="Arial"/>
          <w:sz w:val="18"/>
          <w:szCs w:val="18"/>
        </w:rPr>
      </w:pPr>
    </w:p>
    <w:p w14:paraId="4F9A254B" w14:textId="77777777" w:rsidR="007C5C52" w:rsidRPr="007C5C52" w:rsidRDefault="007C5C52" w:rsidP="007C5C52">
      <w:pPr>
        <w:spacing w:after="0" w:line="240" w:lineRule="auto"/>
        <w:rPr>
          <w:rFonts w:ascii="Arial" w:hAnsi="Arial" w:cs="Arial"/>
          <w:sz w:val="18"/>
          <w:szCs w:val="18"/>
        </w:rPr>
      </w:pPr>
    </w:p>
    <w:p w14:paraId="67958755"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Privacy Act Statement</w:t>
      </w:r>
    </w:p>
    <w:p w14:paraId="6E75C6F4" w14:textId="77777777" w:rsidR="007C5C52" w:rsidRPr="007C5C52" w:rsidRDefault="007C5C52" w:rsidP="007C5C52">
      <w:pPr>
        <w:spacing w:after="0" w:line="240" w:lineRule="auto"/>
        <w:rPr>
          <w:rFonts w:ascii="Arial" w:hAnsi="Arial" w:cs="Arial"/>
          <w:sz w:val="18"/>
          <w:szCs w:val="18"/>
        </w:rPr>
      </w:pPr>
    </w:p>
    <w:p w14:paraId="375E813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 xml:space="preserve">General:  </w:t>
      </w:r>
      <w:r w:rsidR="00760CBC" w:rsidRPr="00760CBC">
        <w:rPr>
          <w:rFonts w:ascii="Arial" w:hAnsi="Arial" w:cs="Arial"/>
          <w:sz w:val="18"/>
          <w:szCs w:val="18"/>
        </w:rPr>
        <w:t>This information is provided pursuant to Public Law 93-579 (Privacy Act of 1974), December 21, 1984, for individuals completing this form.</w:t>
      </w:r>
    </w:p>
    <w:p w14:paraId="3F90F214" w14:textId="77777777" w:rsidR="007C5C52" w:rsidRPr="007C5C52" w:rsidRDefault="007C5C52" w:rsidP="007C5C52">
      <w:pPr>
        <w:spacing w:after="0" w:line="240" w:lineRule="auto"/>
        <w:rPr>
          <w:rFonts w:ascii="Arial" w:hAnsi="Arial" w:cs="Arial"/>
          <w:sz w:val="18"/>
          <w:szCs w:val="18"/>
        </w:rPr>
      </w:pPr>
    </w:p>
    <w:p w14:paraId="36A3B8D7" w14:textId="77777777" w:rsidR="007C5C52" w:rsidRPr="007C5C52" w:rsidRDefault="007C5C52" w:rsidP="00760CBC">
      <w:pPr>
        <w:spacing w:after="0" w:line="240" w:lineRule="auto"/>
        <w:rPr>
          <w:rFonts w:ascii="Arial" w:hAnsi="Arial" w:cs="Arial"/>
          <w:sz w:val="18"/>
          <w:szCs w:val="18"/>
        </w:rPr>
      </w:pPr>
      <w:r w:rsidRPr="007C5C52">
        <w:rPr>
          <w:rFonts w:ascii="Arial" w:hAnsi="Arial" w:cs="Arial"/>
          <w:b/>
          <w:sz w:val="18"/>
          <w:szCs w:val="18"/>
        </w:rPr>
        <w:t xml:space="preserve">Authority:  </w:t>
      </w:r>
      <w:r w:rsidR="00C06408" w:rsidRPr="00760CBC">
        <w:rPr>
          <w:rFonts w:ascii="Arial" w:hAnsi="Arial" w:cs="Arial"/>
          <w:sz w:val="18"/>
          <w:szCs w:val="18"/>
        </w:rPr>
        <w:t>54 USC Ch. 3201</w:t>
      </w:r>
      <w:r w:rsidR="00C06408">
        <w:rPr>
          <w:rFonts w:ascii="Arial" w:hAnsi="Arial" w:cs="Arial"/>
          <w:sz w:val="18"/>
          <w:szCs w:val="18"/>
        </w:rPr>
        <w:t xml:space="preserve">, </w:t>
      </w:r>
      <w:r w:rsidR="00760CBC" w:rsidRPr="00760CBC">
        <w:rPr>
          <w:rFonts w:ascii="Arial" w:hAnsi="Arial" w:cs="Arial"/>
          <w:sz w:val="18"/>
          <w:szCs w:val="18"/>
        </w:rPr>
        <w:t>Historic Sites Act of 193</w:t>
      </w:r>
      <w:r w:rsidR="00C06408">
        <w:rPr>
          <w:rFonts w:ascii="Arial" w:hAnsi="Arial" w:cs="Arial"/>
          <w:sz w:val="18"/>
          <w:szCs w:val="18"/>
        </w:rPr>
        <w:t>5, as amended</w:t>
      </w:r>
      <w:r w:rsidR="00760CBC" w:rsidRPr="00760CBC">
        <w:rPr>
          <w:rFonts w:ascii="Arial" w:hAnsi="Arial" w:cs="Arial"/>
          <w:sz w:val="18"/>
          <w:szCs w:val="18"/>
        </w:rPr>
        <w:t>;</w:t>
      </w:r>
      <w:r w:rsidR="00760CBC">
        <w:rPr>
          <w:rFonts w:ascii="Arial" w:hAnsi="Arial" w:cs="Arial"/>
          <w:sz w:val="18"/>
          <w:szCs w:val="18"/>
        </w:rPr>
        <w:t xml:space="preserve"> </w:t>
      </w:r>
      <w:r w:rsidR="00C06408" w:rsidRPr="00760CBC">
        <w:rPr>
          <w:rFonts w:ascii="Arial" w:hAnsi="Arial" w:cs="Arial"/>
          <w:sz w:val="18"/>
          <w:szCs w:val="18"/>
        </w:rPr>
        <w:t>44 U.S.C. 3501, et seq.</w:t>
      </w:r>
      <w:r w:rsidR="00C06408">
        <w:rPr>
          <w:rFonts w:ascii="Arial" w:hAnsi="Arial" w:cs="Arial"/>
          <w:sz w:val="18"/>
          <w:szCs w:val="18"/>
        </w:rPr>
        <w:t xml:space="preserve">, </w:t>
      </w:r>
      <w:r w:rsidR="00760CBC" w:rsidRPr="00760CBC">
        <w:rPr>
          <w:rFonts w:ascii="Arial" w:hAnsi="Arial" w:cs="Arial"/>
          <w:sz w:val="18"/>
          <w:szCs w:val="18"/>
        </w:rPr>
        <w:t>Paperwork Reduction Act of</w:t>
      </w:r>
      <w:r w:rsidR="00C06408">
        <w:rPr>
          <w:rFonts w:ascii="Arial" w:hAnsi="Arial" w:cs="Arial"/>
          <w:sz w:val="18"/>
          <w:szCs w:val="18"/>
        </w:rPr>
        <w:t xml:space="preserve"> 1995</w:t>
      </w:r>
      <w:r w:rsidR="00760CBC" w:rsidRPr="00760CBC">
        <w:rPr>
          <w:rFonts w:ascii="Arial" w:hAnsi="Arial" w:cs="Arial"/>
          <w:sz w:val="18"/>
          <w:szCs w:val="18"/>
        </w:rPr>
        <w:t>;</w:t>
      </w:r>
      <w:r w:rsidR="00760CBC">
        <w:rPr>
          <w:rFonts w:ascii="Arial" w:hAnsi="Arial" w:cs="Arial"/>
          <w:sz w:val="18"/>
          <w:szCs w:val="18"/>
        </w:rPr>
        <w:t xml:space="preserve"> and </w:t>
      </w:r>
      <w:r w:rsidR="00760CBC" w:rsidRPr="00760CBC">
        <w:rPr>
          <w:rFonts w:ascii="Arial" w:hAnsi="Arial" w:cs="Arial"/>
          <w:sz w:val="18"/>
          <w:szCs w:val="18"/>
        </w:rPr>
        <w:t xml:space="preserve">individual pieces of legislation and associated amendments in 54 USC 100702 that enable the </w:t>
      </w:r>
      <w:r w:rsidR="00760CBC">
        <w:rPr>
          <w:rFonts w:ascii="Arial" w:hAnsi="Arial" w:cs="Arial"/>
          <w:sz w:val="18"/>
          <w:szCs w:val="18"/>
        </w:rPr>
        <w:t>NPS</w:t>
      </w:r>
      <w:r w:rsidR="00760CBC" w:rsidRPr="00760CBC">
        <w:rPr>
          <w:rFonts w:ascii="Arial" w:hAnsi="Arial" w:cs="Arial"/>
          <w:sz w:val="18"/>
          <w:szCs w:val="18"/>
        </w:rPr>
        <w:t>, on behalf of the Secretary of the Interior, to provide federal financial, technical, and other assistance for the preservation of natural, cultural, historic, and scenic resources.</w:t>
      </w:r>
    </w:p>
    <w:p w14:paraId="41F6E633" w14:textId="77777777" w:rsidR="007C5C52" w:rsidRPr="007C5C52" w:rsidRDefault="007C5C52" w:rsidP="007C5C52">
      <w:pPr>
        <w:spacing w:after="0" w:line="240" w:lineRule="auto"/>
        <w:rPr>
          <w:rFonts w:ascii="Arial" w:hAnsi="Arial" w:cs="Arial"/>
          <w:sz w:val="18"/>
          <w:szCs w:val="18"/>
        </w:rPr>
      </w:pPr>
    </w:p>
    <w:p w14:paraId="37EA010E" w14:textId="77777777" w:rsidR="007C5C52" w:rsidRPr="007C5C52" w:rsidRDefault="007C5C52" w:rsidP="00EF51B5">
      <w:pPr>
        <w:spacing w:after="0" w:line="240" w:lineRule="auto"/>
        <w:rPr>
          <w:rFonts w:ascii="Arial" w:hAnsi="Arial" w:cs="Arial"/>
          <w:sz w:val="18"/>
          <w:szCs w:val="18"/>
        </w:rPr>
      </w:pPr>
      <w:r w:rsidRPr="007C5C52">
        <w:rPr>
          <w:rFonts w:ascii="Arial" w:hAnsi="Arial" w:cs="Arial"/>
          <w:b/>
          <w:sz w:val="18"/>
          <w:szCs w:val="18"/>
        </w:rPr>
        <w:t xml:space="preserve">Purposes and Uses:  </w:t>
      </w:r>
      <w:r w:rsidR="00760CBC" w:rsidRPr="00760CBC">
        <w:rPr>
          <w:rFonts w:ascii="Arial" w:hAnsi="Arial" w:cs="Arial"/>
          <w:sz w:val="18"/>
          <w:szCs w:val="18"/>
        </w:rPr>
        <w:t xml:space="preserve">The NPS intends to track the progress of each heritage area on implementing its management plan </w:t>
      </w:r>
      <w:r w:rsidR="00760CBC">
        <w:rPr>
          <w:rFonts w:ascii="Arial" w:hAnsi="Arial" w:cs="Arial"/>
          <w:sz w:val="18"/>
          <w:szCs w:val="18"/>
        </w:rPr>
        <w:t xml:space="preserve">and meeting performance goals. The information collected is used </w:t>
      </w:r>
      <w:r w:rsidR="00EB5AC8">
        <w:rPr>
          <w:rFonts w:ascii="Arial" w:hAnsi="Arial" w:cs="Arial"/>
          <w:sz w:val="18"/>
          <w:szCs w:val="18"/>
        </w:rPr>
        <w:t>by</w:t>
      </w:r>
      <w:r w:rsidR="00760CBC" w:rsidRPr="00760CBC">
        <w:rPr>
          <w:rFonts w:ascii="Arial" w:hAnsi="Arial" w:cs="Arial"/>
          <w:sz w:val="18"/>
          <w:szCs w:val="18"/>
        </w:rPr>
        <w:t xml:space="preserve"> </w:t>
      </w:r>
      <w:r w:rsidR="00760CBC">
        <w:rPr>
          <w:rFonts w:ascii="Arial" w:hAnsi="Arial" w:cs="Arial"/>
          <w:sz w:val="18"/>
          <w:szCs w:val="18"/>
        </w:rPr>
        <w:t>the NHA program office</w:t>
      </w:r>
      <w:r w:rsidR="00760CBC" w:rsidRPr="00760CBC">
        <w:rPr>
          <w:rFonts w:ascii="Arial" w:hAnsi="Arial" w:cs="Arial"/>
          <w:sz w:val="18"/>
          <w:szCs w:val="18"/>
        </w:rPr>
        <w:t xml:space="preserve"> in monitoring the progress of each heritage area. The collection of this information is necessary to allow for national oversight, analysis, coordination, technical and financial assistance, and support to</w:t>
      </w:r>
      <w:r w:rsidR="00EB5AC8">
        <w:rPr>
          <w:rFonts w:ascii="Arial" w:hAnsi="Arial" w:cs="Arial"/>
          <w:sz w:val="18"/>
          <w:szCs w:val="18"/>
        </w:rPr>
        <w:t xml:space="preserve"> </w:t>
      </w:r>
      <w:r w:rsidR="00760CBC" w:rsidRPr="00760CBC">
        <w:rPr>
          <w:rFonts w:ascii="Arial" w:hAnsi="Arial" w:cs="Arial"/>
          <w:sz w:val="18"/>
          <w:szCs w:val="18"/>
        </w:rPr>
        <w:t>National Heritage Areas to ensure consistency and accountability across the country.</w:t>
      </w:r>
    </w:p>
    <w:p w14:paraId="2737375A" w14:textId="77777777" w:rsidR="007C5C52" w:rsidRPr="007C5C52" w:rsidRDefault="007C5C52" w:rsidP="007C5C52">
      <w:pPr>
        <w:spacing w:after="0" w:line="240" w:lineRule="auto"/>
        <w:rPr>
          <w:rFonts w:ascii="Arial" w:hAnsi="Arial" w:cs="Arial"/>
          <w:sz w:val="18"/>
          <w:szCs w:val="18"/>
        </w:rPr>
      </w:pPr>
    </w:p>
    <w:p w14:paraId="0C533331" w14:textId="77777777" w:rsidR="007C5C52" w:rsidRPr="0034511E" w:rsidRDefault="0034511E" w:rsidP="007C5C52">
      <w:pPr>
        <w:spacing w:after="0" w:line="240" w:lineRule="auto"/>
        <w:rPr>
          <w:rFonts w:ascii="Arial" w:hAnsi="Arial" w:cs="Arial"/>
          <w:sz w:val="18"/>
          <w:szCs w:val="18"/>
        </w:rPr>
      </w:pPr>
      <w:r>
        <w:rPr>
          <w:rFonts w:ascii="Arial" w:hAnsi="Arial" w:cs="Arial"/>
          <w:b/>
          <w:sz w:val="18"/>
          <w:szCs w:val="18"/>
        </w:rPr>
        <w:t xml:space="preserve">Effects of Nondisclosure:  </w:t>
      </w:r>
      <w:r>
        <w:rPr>
          <w:rFonts w:ascii="Arial" w:hAnsi="Arial" w:cs="Arial"/>
          <w:sz w:val="18"/>
          <w:szCs w:val="18"/>
        </w:rPr>
        <w:t xml:space="preserve">Financial disclosure is in accordance with </w:t>
      </w:r>
      <w:r w:rsidR="006C357B" w:rsidRPr="006C357B">
        <w:rPr>
          <w:rFonts w:ascii="Arial" w:hAnsi="Arial" w:cs="Arial"/>
          <w:sz w:val="18"/>
          <w:szCs w:val="18"/>
        </w:rPr>
        <w:t>54 USC Ch. 3201</w:t>
      </w:r>
      <w:r w:rsidR="006C357B">
        <w:rPr>
          <w:rFonts w:ascii="Arial" w:hAnsi="Arial" w:cs="Arial"/>
          <w:sz w:val="18"/>
          <w:szCs w:val="18"/>
        </w:rPr>
        <w:t xml:space="preserve">, </w:t>
      </w:r>
      <w:hyperlink r:id="rId12" w:tgtFrame="_blank" w:history="1">
        <w:r w:rsidR="006C357B" w:rsidRPr="006C357B">
          <w:rPr>
            <w:rFonts w:ascii="Arial" w:hAnsi="Arial" w:cs="Arial"/>
            <w:sz w:val="18"/>
            <w:szCs w:val="18"/>
          </w:rPr>
          <w:t>Pub. L. 113–291, div. B, title XXX, §3052(a)(2), Dec. 19, 2014, 128 Stat. 3802</w:t>
        </w:r>
      </w:hyperlink>
      <w:r w:rsidR="006C357B">
        <w:rPr>
          <w:rFonts w:ascii="Arial" w:hAnsi="Arial" w:cs="Arial"/>
          <w:sz w:val="18"/>
          <w:szCs w:val="18"/>
        </w:rPr>
        <w:t>.</w:t>
      </w:r>
    </w:p>
    <w:p w14:paraId="6EDF9AD1" w14:textId="77777777" w:rsidR="007C5C52" w:rsidRPr="007C5C52" w:rsidRDefault="007C5C52" w:rsidP="007C5C52">
      <w:pPr>
        <w:spacing w:after="0" w:line="240" w:lineRule="auto"/>
        <w:rPr>
          <w:rFonts w:ascii="Arial" w:hAnsi="Arial" w:cs="Arial"/>
          <w:sz w:val="18"/>
          <w:szCs w:val="18"/>
        </w:rPr>
      </w:pPr>
    </w:p>
    <w:p w14:paraId="134330BA"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Information Regarding Disclosure of Your Social Security Number Under P</w:t>
      </w:r>
      <w:r w:rsidR="00EB5AC8">
        <w:rPr>
          <w:rFonts w:ascii="Arial" w:hAnsi="Arial" w:cs="Arial"/>
          <w:b/>
          <w:sz w:val="18"/>
          <w:szCs w:val="18"/>
        </w:rPr>
        <w:t xml:space="preserve">ublic Law 93-579 Section 7(b): </w:t>
      </w:r>
      <w:r w:rsidR="00EB5AC8" w:rsidRPr="00EB5AC8">
        <w:rPr>
          <w:rFonts w:ascii="Arial" w:hAnsi="Arial" w:cs="Arial"/>
          <w:sz w:val="18"/>
          <w:szCs w:val="18"/>
        </w:rPr>
        <w:t>Your Social Security Number is not needed to complete this form.</w:t>
      </w:r>
      <w:r w:rsidRPr="007C5C52">
        <w:rPr>
          <w:rFonts w:ascii="Arial" w:hAnsi="Arial" w:cs="Arial"/>
          <w:sz w:val="18"/>
          <w:szCs w:val="18"/>
        </w:rPr>
        <w:t xml:space="preserve">  </w:t>
      </w:r>
    </w:p>
    <w:p w14:paraId="13B0F929" w14:textId="77777777" w:rsidR="007C5C52" w:rsidRDefault="007C5C52" w:rsidP="007C5C52">
      <w:pPr>
        <w:spacing w:after="0" w:line="240" w:lineRule="auto"/>
        <w:rPr>
          <w:rFonts w:ascii="Arial" w:hAnsi="Arial" w:cs="Arial"/>
          <w:sz w:val="18"/>
          <w:szCs w:val="18"/>
        </w:rPr>
      </w:pPr>
    </w:p>
    <w:p w14:paraId="0753461B" w14:textId="77777777" w:rsidR="00EF51B5" w:rsidRPr="007C5C52" w:rsidRDefault="00EF51B5" w:rsidP="007C5C52">
      <w:pPr>
        <w:spacing w:after="0" w:line="240" w:lineRule="auto"/>
        <w:rPr>
          <w:rFonts w:ascii="Arial" w:hAnsi="Arial" w:cs="Arial"/>
          <w:sz w:val="18"/>
          <w:szCs w:val="18"/>
        </w:rPr>
      </w:pPr>
    </w:p>
    <w:p w14:paraId="20B533BB"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Paperwork Reduction Act Statement</w:t>
      </w:r>
    </w:p>
    <w:p w14:paraId="628E5011" w14:textId="77777777" w:rsidR="007C5C52" w:rsidRPr="007C5C52" w:rsidRDefault="007C5C52" w:rsidP="007C5C52">
      <w:pPr>
        <w:spacing w:after="0" w:line="240" w:lineRule="auto"/>
        <w:rPr>
          <w:rFonts w:ascii="Arial" w:hAnsi="Arial" w:cs="Arial"/>
          <w:sz w:val="18"/>
          <w:szCs w:val="18"/>
        </w:rPr>
      </w:pPr>
    </w:p>
    <w:p w14:paraId="08A292CA" w14:textId="77777777" w:rsidR="007C5C52" w:rsidRPr="007C5C52" w:rsidRDefault="00EB5AC8" w:rsidP="00EF51B5">
      <w:pPr>
        <w:spacing w:line="240" w:lineRule="auto"/>
        <w:rPr>
          <w:rFonts w:ascii="Arial" w:hAnsi="Arial" w:cs="Arial"/>
          <w:sz w:val="18"/>
          <w:szCs w:val="18"/>
        </w:rPr>
      </w:pPr>
      <w:r w:rsidRPr="00EB5AC8">
        <w:rPr>
          <w:rFonts w:ascii="Arial" w:hAnsi="Arial" w:cs="Arial"/>
          <w:sz w:val="18"/>
          <w:szCs w:val="18"/>
        </w:rPr>
        <w:t>We are collecting this information subject to the Paperwork Reduction Act (44 U.S.C. 3501</w:t>
      </w:r>
      <w:r w:rsidR="00D036D9">
        <w:rPr>
          <w:rFonts w:ascii="Arial" w:hAnsi="Arial" w:cs="Arial"/>
          <w:sz w:val="18"/>
          <w:szCs w:val="18"/>
        </w:rPr>
        <w:t>)</w:t>
      </w:r>
      <w:r w:rsidR="00D036D9" w:rsidRPr="00D036D9">
        <w:rPr>
          <w:rFonts w:ascii="Arial" w:hAnsi="Arial" w:cs="Arial"/>
          <w:sz w:val="18"/>
          <w:szCs w:val="18"/>
        </w:rPr>
        <w:t xml:space="preserve"> in response to the NHAs individual authorizing legisla</w:t>
      </w:r>
      <w:r w:rsidR="00D036D9">
        <w:rPr>
          <w:rFonts w:ascii="Arial" w:hAnsi="Arial" w:cs="Arial"/>
          <w:sz w:val="18"/>
          <w:szCs w:val="18"/>
        </w:rPr>
        <w:t xml:space="preserve">tion requiring annual reporting as mandated by Congress. </w:t>
      </w:r>
      <w:r w:rsidR="00EF51B5">
        <w:rPr>
          <w:rFonts w:ascii="Arial" w:hAnsi="Arial" w:cs="Arial"/>
          <w:sz w:val="18"/>
          <w:szCs w:val="18"/>
        </w:rPr>
        <w:t>The information provided by NHA Coordinating Entities allows the NHA program office to</w:t>
      </w:r>
      <w:r w:rsidR="00F60E0E">
        <w:rPr>
          <w:rFonts w:ascii="Arial" w:hAnsi="Arial" w:cs="Arial"/>
          <w:sz w:val="18"/>
          <w:szCs w:val="18"/>
        </w:rPr>
        <w:t xml:space="preserve"> allocate</w:t>
      </w:r>
      <w:r w:rsidR="00EF51B5">
        <w:rPr>
          <w:rFonts w:ascii="Arial" w:hAnsi="Arial" w:cs="Arial"/>
          <w:sz w:val="18"/>
          <w:szCs w:val="18"/>
        </w:rPr>
        <w:t xml:space="preserve"> funding to heritage area management, prepare NPS budget justifications, and track management planning and implementation across NHAs.</w:t>
      </w:r>
      <w:r w:rsidRPr="00EB5AC8">
        <w:rPr>
          <w:rFonts w:ascii="Arial" w:hAnsi="Arial" w:cs="Arial"/>
          <w:sz w:val="18"/>
          <w:szCs w:val="18"/>
        </w:rPr>
        <w:t xml:space="preserve"> We may not </w:t>
      </w:r>
      <w:proofErr w:type="gramStart"/>
      <w:r w:rsidRPr="00EB5AC8">
        <w:rPr>
          <w:rFonts w:ascii="Arial" w:hAnsi="Arial" w:cs="Arial"/>
          <w:sz w:val="18"/>
          <w:szCs w:val="18"/>
        </w:rPr>
        <w:t>conduct</w:t>
      </w:r>
      <w:proofErr w:type="gramEnd"/>
      <w:r w:rsidRPr="00EB5AC8">
        <w:rPr>
          <w:rFonts w:ascii="Arial" w:hAnsi="Arial" w:cs="Arial"/>
          <w:sz w:val="18"/>
          <w:szCs w:val="18"/>
        </w:rPr>
        <w:t xml:space="preserve"> or sponsor and you are not required to respond to a collection of information unless it displays a currently valid OMB Control Number. </w:t>
      </w:r>
      <w:r w:rsidRPr="00323E9B">
        <w:rPr>
          <w:rFonts w:ascii="Arial" w:hAnsi="Arial" w:cs="Arial"/>
          <w:sz w:val="18"/>
          <w:szCs w:val="18"/>
        </w:rPr>
        <w:t>OMB has reviewed and approved this survey and assigned OMB Control Number 1024-</w:t>
      </w:r>
      <w:r w:rsidRPr="00323E9B">
        <w:rPr>
          <w:rFonts w:ascii="Arial" w:hAnsi="Arial" w:cs="Arial"/>
          <w:sz w:val="18"/>
          <w:szCs w:val="18"/>
        </w:rPr>
        <w:softHyphen/>
        <w:t>###, which expires ##/##/####.</w:t>
      </w:r>
    </w:p>
    <w:p w14:paraId="5FE61776" w14:textId="77777777" w:rsidR="007C5C52" w:rsidRPr="007C5C52" w:rsidRDefault="007C5C52" w:rsidP="007C5C52">
      <w:pPr>
        <w:spacing w:after="0" w:line="240" w:lineRule="auto"/>
        <w:rPr>
          <w:rFonts w:ascii="Arial" w:hAnsi="Arial" w:cs="Arial"/>
          <w:sz w:val="18"/>
          <w:szCs w:val="18"/>
        </w:rPr>
      </w:pPr>
    </w:p>
    <w:p w14:paraId="191F0008"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Estimated Burden Statement</w:t>
      </w:r>
    </w:p>
    <w:p w14:paraId="5550F78A" w14:textId="77777777" w:rsidR="007C5C52" w:rsidRPr="007C5C52" w:rsidRDefault="007C5C52" w:rsidP="007C5C52">
      <w:pPr>
        <w:spacing w:after="0" w:line="240" w:lineRule="auto"/>
        <w:rPr>
          <w:rFonts w:ascii="Arial" w:hAnsi="Arial" w:cs="Arial"/>
          <w:sz w:val="18"/>
          <w:szCs w:val="18"/>
        </w:rPr>
      </w:pPr>
    </w:p>
    <w:p w14:paraId="1E3551A9" w14:textId="77777777" w:rsidR="00D9157E" w:rsidRDefault="00EB5AC8" w:rsidP="00EF51B5">
      <w:pPr>
        <w:spacing w:line="240" w:lineRule="auto"/>
      </w:pPr>
      <w:r w:rsidRPr="00EB5AC8">
        <w:rPr>
          <w:rFonts w:ascii="Arial" w:hAnsi="Arial" w:cs="Arial"/>
          <w:sz w:val="18"/>
          <w:szCs w:val="18"/>
        </w:rPr>
        <w:t xml:space="preserve">Public Reporting burden for this form is estimated to average </w:t>
      </w:r>
      <w:r>
        <w:rPr>
          <w:rFonts w:ascii="Arial" w:hAnsi="Arial" w:cs="Arial"/>
          <w:sz w:val="18"/>
          <w:szCs w:val="18"/>
        </w:rPr>
        <w:t>13</w:t>
      </w:r>
      <w:r w:rsidRPr="00EB5AC8">
        <w:rPr>
          <w:rFonts w:ascii="Arial" w:hAnsi="Arial" w:cs="Arial"/>
          <w:sz w:val="18"/>
          <w:szCs w:val="18"/>
        </w:rPr>
        <w:t xml:space="preserve"> minutes per response, including the time it takes for reviewing instructions, </w:t>
      </w:r>
      <w:proofErr w:type="gramStart"/>
      <w:r w:rsidRPr="00EB5AC8">
        <w:rPr>
          <w:rFonts w:ascii="Arial" w:hAnsi="Arial" w:cs="Arial"/>
          <w:sz w:val="18"/>
          <w:szCs w:val="18"/>
        </w:rPr>
        <w:t>gathering</w:t>
      </w:r>
      <w:proofErr w:type="gramEnd"/>
      <w:r w:rsidRPr="00EB5AC8">
        <w:rPr>
          <w:rFonts w:ascii="Arial" w:hAnsi="Arial" w:cs="Arial"/>
          <w:sz w:val="18"/>
          <w:szCs w:val="18"/>
        </w:rPr>
        <w:t xml:space="preserve"> and maintaining data, and completing and reviewing the form. Comments regarding this burden estimate or any aspect of this form should be sent to the Information Collection Clearance Officer, National Park Service, 1201 Oakridge Drive, Fort Collins, CO 80525. </w:t>
      </w:r>
    </w:p>
    <w:sectPr w:rsidR="00D9157E" w:rsidSect="00CD453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A1536" w14:textId="77777777" w:rsidR="000666EA" w:rsidRDefault="000666EA" w:rsidP="007C5C52">
      <w:pPr>
        <w:spacing w:after="0" w:line="240" w:lineRule="auto"/>
      </w:pPr>
      <w:r>
        <w:separator/>
      </w:r>
    </w:p>
  </w:endnote>
  <w:endnote w:type="continuationSeparator" w:id="0">
    <w:p w14:paraId="1CA75A0A" w14:textId="77777777" w:rsidR="000666EA" w:rsidRDefault="000666EA" w:rsidP="007C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568A" w14:textId="77777777" w:rsidR="00CB77EC" w:rsidRDefault="00CB7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01836"/>
      <w:docPartObj>
        <w:docPartGallery w:val="Page Numbers (Bottom of Page)"/>
        <w:docPartUnique/>
      </w:docPartObj>
    </w:sdtPr>
    <w:sdtEndPr>
      <w:rPr>
        <w:noProof/>
      </w:rPr>
    </w:sdtEndPr>
    <w:sdtContent>
      <w:p w14:paraId="393E7FAB" w14:textId="77777777" w:rsidR="005854A2" w:rsidRDefault="00731AD0">
        <w:pPr>
          <w:pStyle w:val="Footer"/>
          <w:jc w:val="right"/>
        </w:pPr>
        <w:r>
          <w:fldChar w:fldCharType="begin"/>
        </w:r>
        <w:r>
          <w:instrText xml:space="preserve"> PAGE   \* MERGEFORMAT </w:instrText>
        </w:r>
        <w:r>
          <w:fldChar w:fldCharType="separate"/>
        </w:r>
        <w:r w:rsidR="006C357B">
          <w:rPr>
            <w:noProof/>
          </w:rPr>
          <w:t>3</w:t>
        </w:r>
        <w:r>
          <w:rPr>
            <w:noProof/>
          </w:rPr>
          <w:fldChar w:fldCharType="end"/>
        </w:r>
      </w:p>
    </w:sdtContent>
  </w:sdt>
  <w:p w14:paraId="2DB482D0" w14:textId="77777777" w:rsidR="005854A2" w:rsidRDefault="00D850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1843" w14:textId="77777777" w:rsidR="00663280" w:rsidRDefault="00D8509F" w:rsidP="00242B57">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A817E" w14:textId="77777777" w:rsidR="000666EA" w:rsidRDefault="000666EA" w:rsidP="007C5C52">
      <w:pPr>
        <w:spacing w:after="0" w:line="240" w:lineRule="auto"/>
      </w:pPr>
      <w:r>
        <w:separator/>
      </w:r>
    </w:p>
  </w:footnote>
  <w:footnote w:type="continuationSeparator" w:id="0">
    <w:p w14:paraId="6EE52F65" w14:textId="77777777" w:rsidR="000666EA" w:rsidRDefault="000666EA" w:rsidP="007C5C52">
      <w:pPr>
        <w:spacing w:after="0" w:line="240" w:lineRule="auto"/>
      </w:pPr>
      <w:r>
        <w:continuationSeparator/>
      </w:r>
    </w:p>
  </w:footnote>
  <w:footnote w:id="1">
    <w:p w14:paraId="2979BE05" w14:textId="77777777" w:rsidR="007C5C52" w:rsidRPr="00337FBD" w:rsidRDefault="007C5C52" w:rsidP="007C5C52">
      <w:pPr>
        <w:rPr>
          <w:rFonts w:ascii="Arial" w:hAnsi="Arial" w:cs="Arial"/>
          <w:sz w:val="16"/>
          <w:szCs w:val="16"/>
        </w:rPr>
      </w:pPr>
      <w:r w:rsidRPr="00337FBD">
        <w:rPr>
          <w:rStyle w:val="FootnoteReference"/>
          <w:rFonts w:ascii="Arial" w:hAnsi="Arial" w:cs="Arial"/>
          <w:sz w:val="16"/>
          <w:szCs w:val="16"/>
        </w:rPr>
        <w:footnoteRef/>
      </w:r>
      <w:r w:rsidRPr="00337FBD">
        <w:rPr>
          <w:rFonts w:ascii="Arial" w:hAnsi="Arial" w:cs="Arial"/>
          <w:sz w:val="16"/>
          <w:szCs w:val="16"/>
        </w:rPr>
        <w:t xml:space="preserve"> Match is the non-federal share of costs that heritage area entities or their partners contribute to accomplish projects identified in an annual work plan and project budget. For more guidance on match visit www.nps.gov/heritageareas.</w:t>
      </w:r>
    </w:p>
    <w:p w14:paraId="3E7B9AC9" w14:textId="77777777" w:rsidR="007C5C52" w:rsidRDefault="007C5C52" w:rsidP="007C5C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08E7" w14:textId="77777777" w:rsidR="00CB77EC" w:rsidRDefault="00CB7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7DCD" w14:textId="1A3EC27E" w:rsidR="00CD453E"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BE64E2">
      <w:rPr>
        <w:rFonts w:ascii="Times New Roman" w:hAnsi="Times New Roman" w:cs="Times New Roman"/>
        <w:sz w:val="16"/>
        <w:szCs w:val="16"/>
      </w:rPr>
      <w:t>320</w:t>
    </w:r>
    <w:r w:rsidR="00EF51B5">
      <w:rPr>
        <w:rFonts w:ascii="Times New Roman" w:hAnsi="Times New Roman" w:cs="Times New Roman"/>
        <w:sz w:val="16"/>
        <w:szCs w:val="16"/>
      </w:rPr>
      <w:t xml:space="preserve"> </w:t>
    </w:r>
    <w:r w:rsidRPr="00CD453E">
      <w:rPr>
        <w:rFonts w:ascii="Times New Roman" w:hAnsi="Times New Roman" w:cs="Times New Roman"/>
        <w:sz w:val="16"/>
        <w:szCs w:val="16"/>
      </w:rPr>
      <w:t xml:space="preserve">(Rev. </w:t>
    </w:r>
    <w:r w:rsidR="00FC5A27">
      <w:rPr>
        <w:rFonts w:ascii="Times New Roman" w:hAnsi="Times New Roman" w:cs="Times New Roman"/>
        <w:sz w:val="16"/>
        <w:szCs w:val="16"/>
      </w:rPr>
      <w:t>0</w:t>
    </w:r>
    <w:r w:rsidR="00B41C37">
      <w:rPr>
        <w:rFonts w:ascii="Times New Roman" w:hAnsi="Times New Roman" w:cs="Times New Roman"/>
        <w:sz w:val="16"/>
        <w:szCs w:val="16"/>
      </w:rPr>
      <w:t>5</w:t>
    </w:r>
    <w:r w:rsidRPr="00CD453E">
      <w:rPr>
        <w:rFonts w:ascii="Times New Roman" w:hAnsi="Times New Roman" w:cs="Times New Roman"/>
        <w:sz w:val="16"/>
        <w:szCs w:val="16"/>
      </w:rPr>
      <w:t>/</w:t>
    </w:r>
    <w:r>
      <w:rPr>
        <w:rFonts w:ascii="Times New Roman" w:hAnsi="Times New Roman" w:cs="Times New Roman"/>
        <w:sz w:val="16"/>
        <w:szCs w:val="16"/>
      </w:rPr>
      <w:t>2</w:t>
    </w:r>
    <w:r w:rsidR="00FC5A27">
      <w:rPr>
        <w:rFonts w:ascii="Times New Roman" w:hAnsi="Times New Roman" w:cs="Times New Roman"/>
        <w:sz w:val="16"/>
        <w:szCs w:val="16"/>
      </w:rPr>
      <w:t>0</w:t>
    </w:r>
    <w:r w:rsidR="00B41C37">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OMB Control No. </w:t>
    </w:r>
    <w:r w:rsidR="00670623" w:rsidRPr="00670623">
      <w:rPr>
        <w:rFonts w:ascii="Times New Roman" w:hAnsi="Times New Roman" w:cs="Times New Roman"/>
        <w:sz w:val="16"/>
        <w:szCs w:val="16"/>
      </w:rPr>
      <w:t>1024-0287</w:t>
    </w:r>
  </w:p>
  <w:p w14:paraId="66E6C776" w14:textId="0649AB3D" w:rsidR="00CD453E"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670623" w:rsidRPr="00670623">
      <w:rPr>
        <w:rFonts w:ascii="Times New Roman" w:hAnsi="Times New Roman" w:cs="Times New Roman"/>
        <w:sz w:val="16"/>
        <w:szCs w:val="16"/>
      </w:rPr>
      <w:t>04/30/2024</w:t>
    </w:r>
  </w:p>
  <w:p w14:paraId="3E7ED73A" w14:textId="77777777" w:rsidR="00CD453E" w:rsidRPr="00CD453E" w:rsidRDefault="00D8509F">
    <w:pPr>
      <w:pStyle w:val="Header"/>
      <w:rPr>
        <w:sz w:val="16"/>
        <w:szCs w:val="16"/>
      </w:rPr>
    </w:pPr>
  </w:p>
  <w:p w14:paraId="2313B259" w14:textId="77777777" w:rsidR="00CD453E" w:rsidRPr="00CD453E" w:rsidRDefault="00D8509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0C2F" w14:textId="7F0DF44D" w:rsidR="00CD453E" w:rsidRDefault="00731AD0" w:rsidP="00CD453E">
    <w:pPr>
      <w:pStyle w:val="NPSForm"/>
    </w:pPr>
    <w:r>
      <w:t xml:space="preserve">NPS Form 10-320 (Rev. </w:t>
    </w:r>
    <w:r w:rsidR="00FC5A27">
      <w:t>0</w:t>
    </w:r>
    <w:r w:rsidR="00B41C37">
      <w:t>5</w:t>
    </w:r>
    <w:r w:rsidR="00FC5A27">
      <w:t>/20</w:t>
    </w:r>
    <w:r w:rsidR="00B41C37">
      <w:t>21</w:t>
    </w:r>
    <w:r w:rsidR="00FC5A27">
      <w:t>)</w:t>
    </w:r>
    <w:r w:rsidR="00FC5A27">
      <w:tab/>
    </w:r>
    <w:r w:rsidR="00FC5A27">
      <w:tab/>
      <w:t xml:space="preserve">OMB Control No. </w:t>
    </w:r>
    <w:bookmarkStart w:id="0" w:name="_Hlk71093341"/>
    <w:r w:rsidR="00FC5A27">
      <w:t>1024-</w:t>
    </w:r>
    <w:r w:rsidR="00670623">
      <w:t>0287</w:t>
    </w:r>
    <w:bookmarkEnd w:id="0"/>
  </w:p>
  <w:p w14:paraId="3D0D25A4" w14:textId="48F10908" w:rsid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1" w:name="_Hlk71093361"/>
    <w:r w:rsidR="00670623">
      <w:rPr>
        <w:rFonts w:ascii="Times New Roman" w:hAnsi="Times New Roman" w:cs="Times New Roman"/>
        <w:sz w:val="16"/>
        <w:szCs w:val="16"/>
      </w:rPr>
      <w:t>04</w:t>
    </w:r>
    <w:r>
      <w:rPr>
        <w:rFonts w:ascii="Times New Roman" w:hAnsi="Times New Roman" w:cs="Times New Roman"/>
        <w:sz w:val="16"/>
        <w:szCs w:val="16"/>
      </w:rPr>
      <w:t>/</w:t>
    </w:r>
    <w:r w:rsidR="00670623">
      <w:rPr>
        <w:rFonts w:ascii="Times New Roman" w:hAnsi="Times New Roman" w:cs="Times New Roman"/>
        <w:sz w:val="16"/>
        <w:szCs w:val="16"/>
      </w:rPr>
      <w:t>30</w:t>
    </w:r>
    <w:r>
      <w:rPr>
        <w:rFonts w:ascii="Times New Roman" w:hAnsi="Times New Roman" w:cs="Times New Roman"/>
        <w:sz w:val="16"/>
        <w:szCs w:val="16"/>
      </w:rPr>
      <w:t>/</w:t>
    </w:r>
    <w:r w:rsidR="00670623">
      <w:rPr>
        <w:rFonts w:ascii="Times New Roman" w:hAnsi="Times New Roman" w:cs="Times New Roman"/>
        <w:sz w:val="16"/>
        <w:szCs w:val="16"/>
      </w:rPr>
      <w:t>2024</w:t>
    </w:r>
    <w:bookmarkEnd w:id="1"/>
  </w:p>
  <w:p w14:paraId="3C69DD42" w14:textId="77777777" w:rsidR="00CD453E" w:rsidRDefault="00731AD0" w:rsidP="00CD453E">
    <w:pPr>
      <w:pStyle w:val="Header"/>
      <w:tabs>
        <w:tab w:val="clear" w:pos="4680"/>
        <w:tab w:val="clear" w:pos="9360"/>
        <w:tab w:val="center" w:pos="5400"/>
        <w:tab w:val="right" w:pos="10800"/>
      </w:tabs>
      <w:rPr>
        <w:sz w:val="20"/>
        <w:szCs w:val="20"/>
      </w:rPr>
    </w:pPr>
    <w:r>
      <w:rPr>
        <w:b/>
        <w:noProof/>
        <w:sz w:val="20"/>
        <w:szCs w:val="20"/>
      </w:rPr>
      <w:drawing>
        <wp:anchor distT="0" distB="0" distL="114300" distR="114300" simplePos="0" relativeHeight="251660288" behindDoc="1" locked="0" layoutInCell="1" allowOverlap="1" wp14:anchorId="149607BA" wp14:editId="5AB32876">
          <wp:simplePos x="0" y="0"/>
          <wp:positionH relativeFrom="column">
            <wp:posOffset>5981700</wp:posOffset>
          </wp:positionH>
          <wp:positionV relativeFrom="paragraph">
            <wp:posOffset>51435</wp:posOffset>
          </wp:positionV>
          <wp:extent cx="530225" cy="6858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9264" behindDoc="1" locked="0" layoutInCell="1" allowOverlap="1" wp14:anchorId="2624120F" wp14:editId="50D57F19">
          <wp:simplePos x="0" y="0"/>
          <wp:positionH relativeFrom="column">
            <wp:posOffset>0</wp:posOffset>
          </wp:positionH>
          <wp:positionV relativeFrom="paragraph">
            <wp:posOffset>50004</wp:posOffset>
          </wp:positionV>
          <wp:extent cx="685800" cy="685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b/>
        <w:sz w:val="20"/>
        <w:szCs w:val="20"/>
      </w:rPr>
      <w:t>ANNUAL PROGRAM REPORT - PART I FUNDING REPORT</w:t>
    </w:r>
  </w:p>
  <w:p w14:paraId="4459F283" w14:textId="77777777" w:rsidR="00CD453E" w:rsidRDefault="00D8509F" w:rsidP="00CD453E">
    <w:pPr>
      <w:pStyle w:val="Header"/>
      <w:tabs>
        <w:tab w:val="clear" w:pos="4680"/>
        <w:tab w:val="clear" w:pos="9360"/>
        <w:tab w:val="center" w:pos="5400"/>
        <w:tab w:val="right" w:pos="10800"/>
      </w:tabs>
      <w:rPr>
        <w:sz w:val="20"/>
        <w:szCs w:val="20"/>
      </w:rPr>
    </w:pPr>
  </w:p>
  <w:p w14:paraId="49B954A5" w14:textId="77777777" w:rsidR="00CD453E" w:rsidRPr="00663280" w:rsidRDefault="00731AD0" w:rsidP="00CD453E">
    <w:pPr>
      <w:pStyle w:val="Header"/>
      <w:tabs>
        <w:tab w:val="clear" w:pos="4680"/>
        <w:tab w:val="clear" w:pos="9360"/>
        <w:tab w:val="center" w:pos="5400"/>
        <w:tab w:val="right" w:pos="10800"/>
      </w:tabs>
    </w:pPr>
    <w:r w:rsidRPr="00663280">
      <w:tab/>
    </w:r>
    <w:r>
      <w:rPr>
        <w:b/>
      </w:rPr>
      <w:t>NATIONAL HERITAGE AREAS PROGRAM OFFICE</w:t>
    </w:r>
  </w:p>
  <w:p w14:paraId="65F11B9A" w14:textId="77777777" w:rsidR="00A67C55" w:rsidRPr="00A67C55" w:rsidRDefault="00731AD0" w:rsidP="00CD453E">
    <w:pPr>
      <w:pStyle w:val="Header"/>
      <w:tabs>
        <w:tab w:val="clear" w:pos="4680"/>
        <w:tab w:val="clear" w:pos="9360"/>
        <w:tab w:val="center" w:pos="5400"/>
        <w:tab w:val="right" w:pos="10800"/>
      </w:tabs>
    </w:pPr>
    <w:r w:rsidRPr="00663280">
      <w:tab/>
    </w:r>
    <w:r w:rsidR="00A67C55" w:rsidRPr="00A67C55">
      <w:t>1849 C Street NW, MS 7508</w:t>
    </w:r>
  </w:p>
  <w:p w14:paraId="6DBCBEBB" w14:textId="77777777" w:rsidR="00CD453E" w:rsidRPr="00A67C55" w:rsidRDefault="00A67C55" w:rsidP="00A67C55">
    <w:pPr>
      <w:pStyle w:val="CommentText"/>
      <w:jc w:val="center"/>
      <w:rPr>
        <w:sz w:val="18"/>
        <w:szCs w:val="18"/>
      </w:rPr>
    </w:pPr>
    <w:r w:rsidRPr="00A67C55">
      <w:rPr>
        <w:sz w:val="18"/>
        <w:szCs w:val="18"/>
      </w:rPr>
      <w:t>Washington, DC 20240</w:t>
    </w:r>
  </w:p>
  <w:p w14:paraId="7CEDF953" w14:textId="3E7FBD35" w:rsidR="00A67C55" w:rsidRPr="00A67C55" w:rsidRDefault="00731AD0" w:rsidP="00CD453E">
    <w:pPr>
      <w:pStyle w:val="Header"/>
      <w:tabs>
        <w:tab w:val="clear" w:pos="4680"/>
        <w:tab w:val="clear" w:pos="9360"/>
        <w:tab w:val="center" w:pos="5400"/>
        <w:tab w:val="right" w:pos="10800"/>
      </w:tabs>
    </w:pPr>
    <w:r w:rsidRPr="00A67C55">
      <w:tab/>
      <w:t>Telephone: (</w:t>
    </w:r>
    <w:r w:rsidR="00A67C55" w:rsidRPr="00A67C55">
      <w:t>202</w:t>
    </w:r>
    <w:r w:rsidRPr="00A67C55">
      <w:t>)</w:t>
    </w:r>
    <w:r w:rsidR="00A67C55" w:rsidRPr="00A67C55">
      <w:t xml:space="preserve"> 354</w:t>
    </w:r>
    <w:r w:rsidRPr="00A67C55">
      <w:t>-</w:t>
    </w:r>
    <w:r w:rsidR="00A67C55" w:rsidRPr="00A67C55">
      <w:t>22</w:t>
    </w:r>
    <w:r w:rsidR="0009640B">
      <w:t>15</w:t>
    </w:r>
    <w:r w:rsidRPr="00A67C55">
      <w:t xml:space="preserve">  </w:t>
    </w:r>
  </w:p>
  <w:p w14:paraId="5082ECD9" w14:textId="77777777" w:rsidR="00CD453E" w:rsidRPr="00A67C55" w:rsidRDefault="00731AD0" w:rsidP="00CD453E">
    <w:pPr>
      <w:pStyle w:val="Header"/>
      <w:tabs>
        <w:tab w:val="clear" w:pos="4680"/>
        <w:tab w:val="clear" w:pos="9360"/>
        <w:tab w:val="center" w:pos="5400"/>
        <w:tab w:val="right" w:pos="10800"/>
      </w:tabs>
    </w:pPr>
    <w:r w:rsidRPr="00A67C55">
      <w:tab/>
      <w:t xml:space="preserve">Email:  </w:t>
    </w:r>
    <w:hyperlink r:id="rId3" w:history="1">
      <w:r w:rsidR="00A67C55" w:rsidRPr="00A67C55">
        <w:rPr>
          <w:rStyle w:val="Hyperlink"/>
        </w:rPr>
        <w:t>NHA@nps.gov</w:t>
      </w:r>
    </w:hyperlink>
  </w:p>
  <w:p w14:paraId="49C518DF" w14:textId="77777777" w:rsidR="00CD453E" w:rsidRPr="00A67C55" w:rsidRDefault="00A67C55" w:rsidP="00CD453E">
    <w:pPr>
      <w:pStyle w:val="Header"/>
      <w:tabs>
        <w:tab w:val="clear" w:pos="4680"/>
        <w:tab w:val="clear" w:pos="9360"/>
        <w:tab w:val="center" w:pos="5400"/>
        <w:tab w:val="right" w:pos="10800"/>
      </w:tabs>
    </w:pPr>
    <w:r>
      <w:tab/>
      <w:t>Website:</w:t>
    </w:r>
    <w:r w:rsidR="00731AD0" w:rsidRPr="00A67C55">
      <w:t xml:space="preserve"> </w:t>
    </w:r>
    <w:hyperlink r:id="rId4" w:history="1">
      <w:r w:rsidRPr="00A67C55">
        <w:rPr>
          <w:rStyle w:val="Hyperlink"/>
        </w:rPr>
        <w:t>www.nps.gov/heritageareas</w:t>
      </w:r>
    </w:hyperlink>
  </w:p>
  <w:p w14:paraId="29580D43" w14:textId="77777777" w:rsidR="00CD453E" w:rsidRPr="00663280" w:rsidRDefault="00D8509F" w:rsidP="00CD453E">
    <w:pPr>
      <w:pStyle w:val="Header"/>
      <w:tabs>
        <w:tab w:val="clear" w:pos="4680"/>
        <w:tab w:val="clear" w:pos="9360"/>
        <w:tab w:val="center" w:pos="5400"/>
        <w:tab w:val="right" w:pos="10800"/>
      </w:tabs>
    </w:pPr>
  </w:p>
  <w:p w14:paraId="32018C8C" w14:textId="77777777" w:rsidR="00663280" w:rsidRDefault="00D85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4A1"/>
    <w:multiLevelType w:val="hybridMultilevel"/>
    <w:tmpl w:val="B28E6E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3E1891"/>
    <w:multiLevelType w:val="hybridMultilevel"/>
    <w:tmpl w:val="57BAD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07230"/>
    <w:multiLevelType w:val="hybridMultilevel"/>
    <w:tmpl w:val="EC74D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1E5EFC"/>
    <w:multiLevelType w:val="hybridMultilevel"/>
    <w:tmpl w:val="D9CE3308"/>
    <w:lvl w:ilvl="0" w:tplc="0362076E">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14252"/>
    <w:multiLevelType w:val="hybridMultilevel"/>
    <w:tmpl w:val="252C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A26BBA"/>
    <w:multiLevelType w:val="hybridMultilevel"/>
    <w:tmpl w:val="8850D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937D0D"/>
    <w:multiLevelType w:val="hybridMultilevel"/>
    <w:tmpl w:val="FCDC3E9C"/>
    <w:lvl w:ilvl="0" w:tplc="12605E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7991176">
    <w:abstractNumId w:val="6"/>
  </w:num>
  <w:num w:numId="2" w16cid:durableId="1437600638">
    <w:abstractNumId w:val="3"/>
  </w:num>
  <w:num w:numId="3" w16cid:durableId="1194731994">
    <w:abstractNumId w:val="5"/>
  </w:num>
  <w:num w:numId="4" w16cid:durableId="919219655">
    <w:abstractNumId w:val="2"/>
  </w:num>
  <w:num w:numId="5" w16cid:durableId="1541090016">
    <w:abstractNumId w:val="1"/>
  </w:num>
  <w:num w:numId="6" w16cid:durableId="90011246">
    <w:abstractNumId w:val="4"/>
  </w:num>
  <w:num w:numId="7" w16cid:durableId="7347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52"/>
    <w:rsid w:val="00004E49"/>
    <w:rsid w:val="00022F1B"/>
    <w:rsid w:val="00045409"/>
    <w:rsid w:val="00051085"/>
    <w:rsid w:val="000666EA"/>
    <w:rsid w:val="00076C17"/>
    <w:rsid w:val="0009640B"/>
    <w:rsid w:val="000A23AD"/>
    <w:rsid w:val="000A32A0"/>
    <w:rsid w:val="000C4B34"/>
    <w:rsid w:val="000E5580"/>
    <w:rsid w:val="000F3ADA"/>
    <w:rsid w:val="00135376"/>
    <w:rsid w:val="00140FCF"/>
    <w:rsid w:val="001A0B22"/>
    <w:rsid w:val="001B0602"/>
    <w:rsid w:val="00242B57"/>
    <w:rsid w:val="00245319"/>
    <w:rsid w:val="002A0733"/>
    <w:rsid w:val="002A24D5"/>
    <w:rsid w:val="003014F7"/>
    <w:rsid w:val="00315203"/>
    <w:rsid w:val="0032063E"/>
    <w:rsid w:val="00323E9B"/>
    <w:rsid w:val="00337FBD"/>
    <w:rsid w:val="0034511E"/>
    <w:rsid w:val="0039033C"/>
    <w:rsid w:val="00396E1B"/>
    <w:rsid w:val="0039720E"/>
    <w:rsid w:val="003A3E89"/>
    <w:rsid w:val="003D2F22"/>
    <w:rsid w:val="003F039F"/>
    <w:rsid w:val="004466BC"/>
    <w:rsid w:val="0046528B"/>
    <w:rsid w:val="004746CE"/>
    <w:rsid w:val="00495305"/>
    <w:rsid w:val="00526D30"/>
    <w:rsid w:val="005549C9"/>
    <w:rsid w:val="00570B18"/>
    <w:rsid w:val="00585EA0"/>
    <w:rsid w:val="0062280C"/>
    <w:rsid w:val="00653C9E"/>
    <w:rsid w:val="00653DE2"/>
    <w:rsid w:val="00670623"/>
    <w:rsid w:val="006C2A83"/>
    <w:rsid w:val="006C357B"/>
    <w:rsid w:val="00731AD0"/>
    <w:rsid w:val="007502F9"/>
    <w:rsid w:val="007538D4"/>
    <w:rsid w:val="00760CBC"/>
    <w:rsid w:val="007B4D5D"/>
    <w:rsid w:val="007C5C52"/>
    <w:rsid w:val="00810CBC"/>
    <w:rsid w:val="00827E74"/>
    <w:rsid w:val="0083540A"/>
    <w:rsid w:val="00881436"/>
    <w:rsid w:val="0088630C"/>
    <w:rsid w:val="008B574A"/>
    <w:rsid w:val="008B6A7F"/>
    <w:rsid w:val="008E7900"/>
    <w:rsid w:val="00907270"/>
    <w:rsid w:val="009320FB"/>
    <w:rsid w:val="0093274D"/>
    <w:rsid w:val="00933CE7"/>
    <w:rsid w:val="009353E3"/>
    <w:rsid w:val="009764E6"/>
    <w:rsid w:val="009A7A72"/>
    <w:rsid w:val="009E575C"/>
    <w:rsid w:val="00A057C8"/>
    <w:rsid w:val="00A54B4E"/>
    <w:rsid w:val="00A67C55"/>
    <w:rsid w:val="00A71590"/>
    <w:rsid w:val="00A867A8"/>
    <w:rsid w:val="00A90DEF"/>
    <w:rsid w:val="00AC484A"/>
    <w:rsid w:val="00B059AC"/>
    <w:rsid w:val="00B41C37"/>
    <w:rsid w:val="00B41CFE"/>
    <w:rsid w:val="00B966E1"/>
    <w:rsid w:val="00BA02EC"/>
    <w:rsid w:val="00BA5730"/>
    <w:rsid w:val="00BA6421"/>
    <w:rsid w:val="00BB224E"/>
    <w:rsid w:val="00BE64E2"/>
    <w:rsid w:val="00C06408"/>
    <w:rsid w:val="00C4250B"/>
    <w:rsid w:val="00C86680"/>
    <w:rsid w:val="00CB77EC"/>
    <w:rsid w:val="00CD14AE"/>
    <w:rsid w:val="00CD3744"/>
    <w:rsid w:val="00CE79C2"/>
    <w:rsid w:val="00D036D9"/>
    <w:rsid w:val="00D04B70"/>
    <w:rsid w:val="00D1297B"/>
    <w:rsid w:val="00D23B1C"/>
    <w:rsid w:val="00D47447"/>
    <w:rsid w:val="00D70EC3"/>
    <w:rsid w:val="00D8509F"/>
    <w:rsid w:val="00DA608A"/>
    <w:rsid w:val="00DD2D42"/>
    <w:rsid w:val="00E01B97"/>
    <w:rsid w:val="00E43BD7"/>
    <w:rsid w:val="00EB1A18"/>
    <w:rsid w:val="00EB5AC8"/>
    <w:rsid w:val="00EF51B5"/>
    <w:rsid w:val="00EF6BD5"/>
    <w:rsid w:val="00F25843"/>
    <w:rsid w:val="00F60E0E"/>
    <w:rsid w:val="00FA0300"/>
    <w:rsid w:val="00FC5A27"/>
    <w:rsid w:val="00FD2130"/>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3CB4"/>
  <w15:docId w15:val="{BA010E57-4243-43CC-9FD4-7BF7417B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7C5C52"/>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HeaderChar">
    <w:name w:val="Header Char"/>
    <w:basedOn w:val="DefaultParagraphFont"/>
    <w:link w:val="Header"/>
    <w:uiPriority w:val="99"/>
    <w:rsid w:val="007C5C52"/>
    <w:rPr>
      <w:rFonts w:ascii="Arial" w:hAnsi="Arial" w:cs="Arial"/>
      <w:sz w:val="18"/>
      <w:szCs w:val="18"/>
    </w:rPr>
  </w:style>
  <w:style w:type="paragraph" w:styleId="Footer">
    <w:name w:val="footer"/>
    <w:basedOn w:val="Normal"/>
    <w:link w:val="Foot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FooterChar">
    <w:name w:val="Footer Char"/>
    <w:basedOn w:val="DefaultParagraphFont"/>
    <w:link w:val="Footer"/>
    <w:uiPriority w:val="99"/>
    <w:rsid w:val="007C5C52"/>
    <w:rPr>
      <w:rFonts w:ascii="Arial" w:hAnsi="Arial" w:cs="Arial"/>
      <w:sz w:val="18"/>
      <w:szCs w:val="18"/>
    </w:rPr>
  </w:style>
  <w:style w:type="table" w:styleId="TableGrid">
    <w:name w:val="Table Grid"/>
    <w:basedOn w:val="TableNormal"/>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5C52"/>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7C5C52"/>
    <w:rPr>
      <w:rFonts w:ascii="Arial" w:hAnsi="Arial" w:cs="Arial"/>
      <w:sz w:val="20"/>
      <w:szCs w:val="20"/>
    </w:rPr>
  </w:style>
  <w:style w:type="character" w:styleId="FootnoteReference">
    <w:name w:val="footnote reference"/>
    <w:basedOn w:val="DefaultParagraphFont"/>
    <w:uiPriority w:val="99"/>
    <w:semiHidden/>
    <w:unhideWhenUsed/>
    <w:rsid w:val="007C5C52"/>
    <w:rPr>
      <w:vertAlign w:val="superscript"/>
    </w:rPr>
  </w:style>
  <w:style w:type="table" w:customStyle="1" w:styleId="TableGrid1">
    <w:name w:val="Table Grid1"/>
    <w:basedOn w:val="TableNormal"/>
    <w:next w:val="TableGrid"/>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C52"/>
    <w:rPr>
      <w:sz w:val="16"/>
      <w:szCs w:val="16"/>
    </w:rPr>
  </w:style>
  <w:style w:type="paragraph" w:styleId="CommentText">
    <w:name w:val="annotation text"/>
    <w:basedOn w:val="Normal"/>
    <w:link w:val="CommentTextChar"/>
    <w:uiPriority w:val="99"/>
    <w:unhideWhenUsed/>
    <w:rsid w:val="007C5C52"/>
    <w:pPr>
      <w:spacing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7C5C52"/>
    <w:rPr>
      <w:rFonts w:ascii="Arial" w:hAnsi="Arial" w:cs="Arial"/>
      <w:sz w:val="20"/>
      <w:szCs w:val="20"/>
    </w:rPr>
  </w:style>
  <w:style w:type="character" w:styleId="Hyperlink">
    <w:name w:val="Hyperlink"/>
    <w:basedOn w:val="DefaultParagraphFont"/>
    <w:uiPriority w:val="99"/>
    <w:unhideWhenUsed/>
    <w:rsid w:val="007C5C52"/>
    <w:rPr>
      <w:color w:val="0000FF" w:themeColor="hyperlink"/>
      <w:u w:val="single"/>
    </w:rPr>
  </w:style>
  <w:style w:type="paragraph" w:styleId="BalloonText">
    <w:name w:val="Balloon Text"/>
    <w:basedOn w:val="Normal"/>
    <w:link w:val="BalloonTextChar"/>
    <w:uiPriority w:val="99"/>
    <w:semiHidden/>
    <w:unhideWhenUsed/>
    <w:rsid w:val="007C5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C52"/>
    <w:rPr>
      <w:rFonts w:ascii="Tahoma" w:hAnsi="Tahoma" w:cs="Tahoma"/>
      <w:sz w:val="16"/>
      <w:szCs w:val="16"/>
    </w:rPr>
  </w:style>
  <w:style w:type="character" w:styleId="PlaceholderText">
    <w:name w:val="Placeholder Text"/>
    <w:basedOn w:val="DefaultParagraphFont"/>
    <w:uiPriority w:val="99"/>
    <w:semiHidden/>
    <w:rsid w:val="00DA608A"/>
    <w:rPr>
      <w:color w:val="808080"/>
    </w:rPr>
  </w:style>
  <w:style w:type="paragraph" w:styleId="ListParagraph">
    <w:name w:val="List Paragraph"/>
    <w:basedOn w:val="Normal"/>
    <w:uiPriority w:val="34"/>
    <w:qFormat/>
    <w:rsid w:val="00C86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uscode.house.gov/statviewer.htm?volume=128&amp;page=380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ormonpioneerheritage.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mailto:NHA@nps.gov" TargetMode="External"/><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hyperlink" Target="http://www.nps.gov/heritageare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ED9ACFF8334EAAA939E0BED69494F9"/>
        <w:category>
          <w:name w:val="General"/>
          <w:gallery w:val="placeholder"/>
        </w:category>
        <w:types>
          <w:type w:val="bbPlcHdr"/>
        </w:types>
        <w:behaviors>
          <w:behavior w:val="content"/>
        </w:behaviors>
        <w:guid w:val="{C2449786-D99A-4072-894C-625FD1465C97}"/>
      </w:docPartPr>
      <w:docPartBody>
        <w:p w:rsidR="009F5FAD" w:rsidRDefault="002413E6" w:rsidP="002413E6">
          <w:pPr>
            <w:pStyle w:val="B8ED9ACFF8334EAAA939E0BED69494F9"/>
          </w:pPr>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3E6"/>
    <w:rsid w:val="000A7CE3"/>
    <w:rsid w:val="000B7759"/>
    <w:rsid w:val="00102C55"/>
    <w:rsid w:val="002413E6"/>
    <w:rsid w:val="00256361"/>
    <w:rsid w:val="0029527A"/>
    <w:rsid w:val="003E311A"/>
    <w:rsid w:val="00460BF0"/>
    <w:rsid w:val="005828D5"/>
    <w:rsid w:val="009F5FAD"/>
    <w:rsid w:val="00BA7BF7"/>
    <w:rsid w:val="00ED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3E6"/>
    <w:rPr>
      <w:color w:val="808080"/>
    </w:rPr>
  </w:style>
  <w:style w:type="paragraph" w:customStyle="1" w:styleId="B8ED9ACFF8334EAAA939E0BED69494F9">
    <w:name w:val="B8ED9ACFF8334EAAA939E0BED69494F9"/>
    <w:rsid w:val="00241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2226D-0FDA-448D-8804-7E1AB3D0C8A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92A725C-161C-4FE1-A6E5-A2A934A2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C3AB5-2890-460B-AE3C-089B186D4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2348</Words>
  <Characters>13389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Vehmeyer, Elizabeth S.</dc:creator>
  <cp:lastModifiedBy>Christian Clarke</cp:lastModifiedBy>
  <cp:revision>75</cp:revision>
  <dcterms:created xsi:type="dcterms:W3CDTF">2021-05-04T19:07:00Z</dcterms:created>
  <dcterms:modified xsi:type="dcterms:W3CDTF">2023-01-26T16:57:00Z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